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BAC" w:rsidRPr="00DA1BAC" w:rsidRDefault="00DA1BAC" w:rsidP="00DA1BAC">
      <w:pPr>
        <w:overflowPunct w:val="0"/>
        <w:autoSpaceDE w:val="0"/>
        <w:autoSpaceDN w:val="0"/>
        <w:adjustRightInd w:val="0"/>
        <w:ind w:right="-273"/>
        <w:jc w:val="right"/>
        <w:rPr>
          <w:b/>
        </w:rPr>
      </w:pPr>
      <w:r>
        <w:t xml:space="preserve">                      </w:t>
      </w:r>
      <w:r w:rsidRPr="00DA1BAC">
        <w:rPr>
          <w:b/>
        </w:rPr>
        <w:t xml:space="preserve">Projektas                                                                                                                                                                                                 </w:t>
      </w:r>
    </w:p>
    <w:p w:rsidR="00DA1BAC" w:rsidRDefault="00DA1BAC" w:rsidP="00DA1BAC">
      <w:pPr>
        <w:overflowPunct w:val="0"/>
        <w:autoSpaceDE w:val="0"/>
        <w:autoSpaceDN w:val="0"/>
        <w:adjustRightInd w:val="0"/>
        <w:ind w:right="-273"/>
        <w:jc w:val="center"/>
      </w:pPr>
    </w:p>
    <w:p w:rsidR="00DA1BAC" w:rsidRDefault="00DA1BAC" w:rsidP="00DA1BAC">
      <w:pPr>
        <w:overflowPunct w:val="0"/>
        <w:autoSpaceDE w:val="0"/>
        <w:autoSpaceDN w:val="0"/>
        <w:adjustRightInd w:val="0"/>
        <w:ind w:right="-273"/>
        <w:jc w:val="cente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DA1BAC" w:rsidRDefault="00DA1BAC" w:rsidP="00DA1BAC">
      <w:pPr>
        <w:overflowPunct w:val="0"/>
        <w:autoSpaceDE w:val="0"/>
        <w:autoSpaceDN w:val="0"/>
        <w:adjustRightInd w:val="0"/>
        <w:ind w:right="-273"/>
        <w:jc w:val="center"/>
        <w:rPr>
          <w:szCs w:val="20"/>
        </w:rPr>
      </w:pPr>
    </w:p>
    <w:p w:rsidR="00DA1BAC" w:rsidRDefault="00DA1BAC" w:rsidP="00DA1BAC">
      <w:pPr>
        <w:overflowPunct w:val="0"/>
        <w:autoSpaceDE w:val="0"/>
        <w:autoSpaceDN w:val="0"/>
        <w:adjustRightInd w:val="0"/>
        <w:jc w:val="center"/>
        <w:rPr>
          <w:b/>
          <w:szCs w:val="20"/>
        </w:rPr>
      </w:pPr>
      <w:r>
        <w:rPr>
          <w:b/>
        </w:rPr>
        <w:t>ANYKŠČIŲ RAJONO SAVIVALDYBĖS</w:t>
      </w:r>
    </w:p>
    <w:p w:rsidR="00DA1BAC" w:rsidRDefault="00DA1BAC" w:rsidP="00DA1BAC">
      <w:pPr>
        <w:overflowPunct w:val="0"/>
        <w:autoSpaceDE w:val="0"/>
        <w:autoSpaceDN w:val="0"/>
        <w:adjustRightInd w:val="0"/>
        <w:jc w:val="center"/>
        <w:rPr>
          <w:b/>
        </w:rPr>
      </w:pPr>
      <w:r>
        <w:rPr>
          <w:b/>
        </w:rPr>
        <w:t>TARYBA</w:t>
      </w:r>
    </w:p>
    <w:p w:rsidR="00DA1BAC" w:rsidRDefault="00DA1BAC" w:rsidP="00DA1BAC">
      <w:pPr>
        <w:overflowPunct w:val="0"/>
        <w:autoSpaceDE w:val="0"/>
        <w:autoSpaceDN w:val="0"/>
        <w:adjustRightInd w:val="0"/>
        <w:jc w:val="center"/>
        <w:rPr>
          <w:b/>
          <w:szCs w:val="20"/>
        </w:rPr>
      </w:pPr>
    </w:p>
    <w:p w:rsidR="00DA1BAC" w:rsidRDefault="00DA1BAC" w:rsidP="00DA1BAC">
      <w:pPr>
        <w:overflowPunct w:val="0"/>
        <w:autoSpaceDE w:val="0"/>
        <w:autoSpaceDN w:val="0"/>
        <w:adjustRightInd w:val="0"/>
        <w:jc w:val="center"/>
        <w:rPr>
          <w:b/>
        </w:rPr>
      </w:pPr>
      <w:r>
        <w:rPr>
          <w:b/>
        </w:rPr>
        <w:t>SPRENDIMAS</w:t>
      </w:r>
    </w:p>
    <w:p w:rsidR="00DA1BAC" w:rsidRDefault="00DA1BAC" w:rsidP="00DA1BAC">
      <w:pPr>
        <w:overflowPunct w:val="0"/>
        <w:autoSpaceDE w:val="0"/>
        <w:autoSpaceDN w:val="0"/>
        <w:adjustRightInd w:val="0"/>
        <w:jc w:val="center"/>
        <w:rPr>
          <w:b/>
        </w:rPr>
      </w:pPr>
    </w:p>
    <w:p w:rsidR="00DA1BAC" w:rsidRDefault="00DA1BAC" w:rsidP="00DA1BAC">
      <w:pPr>
        <w:overflowPunct w:val="0"/>
        <w:autoSpaceDE w:val="0"/>
        <w:autoSpaceDN w:val="0"/>
        <w:adjustRightInd w:val="0"/>
        <w:jc w:val="center"/>
        <w:rPr>
          <w:b/>
          <w:szCs w:val="20"/>
        </w:rPr>
      </w:pPr>
      <w:r>
        <w:rPr>
          <w:b/>
          <w:caps/>
        </w:rPr>
        <w:t>dėl</w:t>
      </w:r>
      <w:r w:rsidR="00BE19F4">
        <w:rPr>
          <w:b/>
          <w:caps/>
        </w:rPr>
        <w:t xml:space="preserve"> </w:t>
      </w:r>
      <w:r w:rsidR="004D0ACB">
        <w:rPr>
          <w:b/>
          <w:caps/>
        </w:rPr>
        <w:t>viešosios įstaigos „sveikatos</w:t>
      </w:r>
      <w:r w:rsidR="00BE19F4">
        <w:rPr>
          <w:b/>
          <w:caps/>
        </w:rPr>
        <w:t xml:space="preserve"> oazė“ vadovui mėnesinės algos </w:t>
      </w:r>
      <w:r>
        <w:rPr>
          <w:b/>
          <w:caps/>
        </w:rPr>
        <w:t xml:space="preserve"> k</w:t>
      </w:r>
      <w:r w:rsidR="00BE19F4">
        <w:rPr>
          <w:b/>
          <w:caps/>
        </w:rPr>
        <w:t xml:space="preserve">intamosios dalies </w:t>
      </w:r>
      <w:r>
        <w:rPr>
          <w:b/>
          <w:caps/>
        </w:rPr>
        <w:t>vertinimo kriterijų</w:t>
      </w:r>
      <w:r w:rsidR="00BE19F4">
        <w:rPr>
          <w:b/>
          <w:caps/>
        </w:rPr>
        <w:t xml:space="preserve"> ir rodiklių</w:t>
      </w:r>
      <w:r>
        <w:rPr>
          <w:b/>
          <w:caps/>
        </w:rPr>
        <w:t xml:space="preserve"> nustatymo</w:t>
      </w:r>
    </w:p>
    <w:p w:rsidR="00DA1BAC" w:rsidRDefault="00DA1BAC" w:rsidP="00DA1BAC">
      <w:pPr>
        <w:overflowPunct w:val="0"/>
        <w:autoSpaceDE w:val="0"/>
        <w:autoSpaceDN w:val="0"/>
        <w:adjustRightInd w:val="0"/>
        <w:jc w:val="center"/>
        <w:rPr>
          <w:szCs w:val="20"/>
        </w:rPr>
      </w:pPr>
    </w:p>
    <w:p w:rsidR="00DA1BAC" w:rsidRDefault="00F80B02" w:rsidP="00DA1BAC">
      <w:pPr>
        <w:overflowPunct w:val="0"/>
        <w:autoSpaceDE w:val="0"/>
        <w:autoSpaceDN w:val="0"/>
        <w:adjustRightInd w:val="0"/>
        <w:jc w:val="center"/>
        <w:rPr>
          <w:szCs w:val="20"/>
        </w:rPr>
      </w:pPr>
      <w:r>
        <w:t xml:space="preserve"> 2022 m. balandžio 28</w:t>
      </w:r>
      <w:r w:rsidR="006D5D8E">
        <w:t xml:space="preserve"> d. Nr. 1-T-</w:t>
      </w:r>
      <w:r w:rsidR="002316E5">
        <w:t>145</w:t>
      </w:r>
      <w:bookmarkStart w:id="0" w:name="_GoBack"/>
      <w:bookmarkEnd w:id="0"/>
      <w:r w:rsidR="00DA1BAC">
        <w:fldChar w:fldCharType="begin"/>
      </w:r>
      <w:r w:rsidR="00DA1BAC">
        <w:instrText xml:space="preserve"> FILLIN "indeksas" \* MERGEFORMAT </w:instrText>
      </w:r>
      <w:r w:rsidR="00DA1BAC">
        <w:fldChar w:fldCharType="end"/>
      </w:r>
    </w:p>
    <w:p w:rsidR="00DA1BAC" w:rsidRDefault="00DA1BAC" w:rsidP="00DA1BAC">
      <w:pPr>
        <w:overflowPunct w:val="0"/>
        <w:autoSpaceDE w:val="0"/>
        <w:autoSpaceDN w:val="0"/>
        <w:adjustRightInd w:val="0"/>
        <w:jc w:val="center"/>
        <w:rPr>
          <w:b/>
          <w:szCs w:val="20"/>
        </w:rPr>
      </w:pPr>
      <w:r>
        <w:t>Anykščiai</w:t>
      </w:r>
    </w:p>
    <w:p w:rsidR="00DA1BAC" w:rsidRDefault="00DA1BAC" w:rsidP="00DA1BAC">
      <w:pPr>
        <w:pStyle w:val="BodyText"/>
        <w:rPr>
          <w:bCs w:val="0"/>
        </w:rPr>
      </w:pPr>
    </w:p>
    <w:p w:rsidR="00DA1BAC" w:rsidRDefault="00DA1BAC" w:rsidP="00DA1BAC">
      <w:pPr>
        <w:pStyle w:val="BodyText"/>
        <w:spacing w:line="360" w:lineRule="auto"/>
        <w:rPr>
          <w:bCs w:val="0"/>
        </w:rPr>
      </w:pPr>
      <w:r>
        <w:rPr>
          <w:bCs w:val="0"/>
        </w:rPr>
        <w:t xml:space="preserve">       Vadovaudamasi Lietuvos Respublikos vietos savivaldos įstatymo 16 straipsnio 4 dalimi, Lietuvos Respublikos viešųjų įstaigų įstatymo 10 straipsnio 1 dalies 4</w:t>
      </w:r>
      <w:r w:rsidR="00BE19F4">
        <w:rPr>
          <w:bCs w:val="0"/>
        </w:rPr>
        <w:t xml:space="preserve"> punktu</w:t>
      </w:r>
      <w:r>
        <w:rPr>
          <w:bCs w:val="0"/>
        </w:rPr>
        <w:t xml:space="preserve">, Lietuvos Respublikos Vyriausybės 2010 m. gegužės 26 d. nutarimo Nr. 598 „Dėl viešųjų įstaigų, kurių savininkė yra valstybė arba kai valstybė turi daugumą balsų visuotiniame dalininkų susirinkime, </w:t>
      </w:r>
      <w:r w:rsidRPr="000753DF">
        <w:rPr>
          <w:bCs w:val="0"/>
        </w:rPr>
        <w:t>v</w:t>
      </w:r>
      <w:r w:rsidR="00BE19F4">
        <w:rPr>
          <w:bCs w:val="0"/>
        </w:rPr>
        <w:t>adovų darbo apmokėjimo“ 1.1.2 papunkčiu</w:t>
      </w:r>
      <w:r w:rsidRPr="000753DF">
        <w:rPr>
          <w:bCs w:val="0"/>
        </w:rPr>
        <w:t>, 7 punktu</w:t>
      </w:r>
      <w:r w:rsidR="006C3B91">
        <w:rPr>
          <w:bCs w:val="0"/>
        </w:rPr>
        <w:t xml:space="preserve"> </w:t>
      </w:r>
      <w:r>
        <w:rPr>
          <w:bCs w:val="0"/>
        </w:rPr>
        <w:t>bei atsižvelgdama į Atstovavimo Anykščių rajono savivaldybei viešose įstaigose taisyklių, patvirtintų Anykščių rajono savivaldybės tarybos 2015 m. gruodžio 17 d. sprendimu Nr. 1-TS-353 „Dėl atstovavimo Anykščių rajono savivaldybei viešose įs</w:t>
      </w:r>
      <w:r w:rsidR="00BE19F4">
        <w:rPr>
          <w:bCs w:val="0"/>
        </w:rPr>
        <w:t>taigose taisyklių patvirtinimo“</w:t>
      </w:r>
      <w:r w:rsidR="000753DF">
        <w:rPr>
          <w:bCs w:val="0"/>
        </w:rPr>
        <w:t xml:space="preserve"> </w:t>
      </w:r>
      <w:r w:rsidRPr="000753DF">
        <w:rPr>
          <w:bCs w:val="0"/>
        </w:rPr>
        <w:t>34.13</w:t>
      </w:r>
      <w:r w:rsidR="000753DF">
        <w:rPr>
          <w:bCs w:val="0"/>
        </w:rPr>
        <w:t xml:space="preserve"> ir 34.17</w:t>
      </w:r>
      <w:r w:rsidRPr="000753DF">
        <w:rPr>
          <w:bCs w:val="0"/>
        </w:rPr>
        <w:t xml:space="preserve"> </w:t>
      </w:r>
      <w:r w:rsidR="006D5D8E">
        <w:rPr>
          <w:bCs w:val="0"/>
        </w:rPr>
        <w:t>papunkčiu</w:t>
      </w:r>
      <w:r w:rsidR="000753DF">
        <w:rPr>
          <w:bCs w:val="0"/>
        </w:rPr>
        <w:t>s</w:t>
      </w:r>
      <w:r>
        <w:rPr>
          <w:bCs w:val="0"/>
        </w:rPr>
        <w:t>,</w:t>
      </w:r>
      <w:r w:rsidR="002E20FB">
        <w:rPr>
          <w:bCs w:val="0"/>
        </w:rPr>
        <w:t xml:space="preserve"> </w:t>
      </w:r>
      <w:r>
        <w:rPr>
          <w:bCs w:val="0"/>
        </w:rPr>
        <w:t xml:space="preserve">į viešosios įstaigos „Sveikatos oazė“ įstatų, patvirtintų Anykščių </w:t>
      </w:r>
      <w:r w:rsidR="001E26A9">
        <w:rPr>
          <w:bCs w:val="0"/>
        </w:rPr>
        <w:t>rajono savivaldybės tarybos 2019</w:t>
      </w:r>
      <w:r>
        <w:rPr>
          <w:bCs w:val="0"/>
        </w:rPr>
        <w:t xml:space="preserve"> m. kovo 28 d. sprendimu Nr. 1-TS-122 „Dė</w:t>
      </w:r>
      <w:r w:rsidR="00A56F05">
        <w:rPr>
          <w:bCs w:val="0"/>
        </w:rPr>
        <w:t>l</w:t>
      </w:r>
      <w:r>
        <w:rPr>
          <w:bCs w:val="0"/>
        </w:rPr>
        <w:t xml:space="preserve"> viešosios įstaigos „Sveikatos oazė“ įstatų, 2019 metų veiklos strategijos patvirtinimo ir pritarimo 2018 metų vei</w:t>
      </w:r>
      <w:r w:rsidR="00BE19F4">
        <w:rPr>
          <w:bCs w:val="0"/>
        </w:rPr>
        <w:t xml:space="preserve">klos ataskaitai“ </w:t>
      </w:r>
      <w:r w:rsidR="00A56F05" w:rsidRPr="000753DF">
        <w:rPr>
          <w:bCs w:val="0"/>
        </w:rPr>
        <w:t>17.13</w:t>
      </w:r>
      <w:r w:rsidRPr="000753DF">
        <w:rPr>
          <w:bCs w:val="0"/>
        </w:rPr>
        <w:t xml:space="preserve"> </w:t>
      </w:r>
      <w:r w:rsidR="00BE19F4">
        <w:rPr>
          <w:bCs w:val="0"/>
        </w:rPr>
        <w:t>papunktį</w:t>
      </w:r>
      <w:r>
        <w:rPr>
          <w:bCs w:val="0"/>
        </w:rPr>
        <w:t>,</w:t>
      </w:r>
      <w:r w:rsidR="009C440E">
        <w:rPr>
          <w:bCs w:val="0"/>
        </w:rPr>
        <w:t xml:space="preserve"> į</w:t>
      </w:r>
      <w:r>
        <w:rPr>
          <w:bCs w:val="0"/>
        </w:rPr>
        <w:t xml:space="preserve"> viešosio</w:t>
      </w:r>
      <w:r w:rsidR="00F80B02">
        <w:rPr>
          <w:bCs w:val="0"/>
        </w:rPr>
        <w:t>s įstaigos „Sveikatos oazė“ 2022</w:t>
      </w:r>
      <w:r w:rsidR="001E26A9">
        <w:rPr>
          <w:bCs w:val="0"/>
        </w:rPr>
        <w:t xml:space="preserve"> m. kovo</w:t>
      </w:r>
      <w:r w:rsidR="00A56F05">
        <w:rPr>
          <w:bCs w:val="0"/>
        </w:rPr>
        <w:t xml:space="preserve"> 2</w:t>
      </w:r>
      <w:r w:rsidR="00F80B02">
        <w:rPr>
          <w:bCs w:val="0"/>
        </w:rPr>
        <w:t>1</w:t>
      </w:r>
      <w:r w:rsidR="00BE19F4">
        <w:rPr>
          <w:bCs w:val="0"/>
        </w:rPr>
        <w:t xml:space="preserve"> d. prašymą</w:t>
      </w:r>
      <w:r w:rsidR="00F80B02">
        <w:rPr>
          <w:bCs w:val="0"/>
        </w:rPr>
        <w:t xml:space="preserve"> Nr. SR-31</w:t>
      </w:r>
      <w:r w:rsidR="00A56F05">
        <w:rPr>
          <w:bCs w:val="0"/>
        </w:rPr>
        <w:t xml:space="preserve"> „Dėl viešosios </w:t>
      </w:r>
      <w:r w:rsidR="008520A5">
        <w:rPr>
          <w:bCs w:val="0"/>
        </w:rPr>
        <w:t>įstaigos „Sveikatos oazė“ vertinimo krit</w:t>
      </w:r>
      <w:r w:rsidR="00F80B02">
        <w:rPr>
          <w:bCs w:val="0"/>
        </w:rPr>
        <w:t>erijų ir rodiklių nustatymo 2022</w:t>
      </w:r>
      <w:r w:rsidR="008520A5">
        <w:rPr>
          <w:bCs w:val="0"/>
        </w:rPr>
        <w:t xml:space="preserve"> metams“</w:t>
      </w:r>
      <w:r w:rsidR="001E26A9">
        <w:rPr>
          <w:bCs w:val="0"/>
        </w:rPr>
        <w:t>,</w:t>
      </w:r>
      <w:r>
        <w:rPr>
          <w:bCs w:val="0"/>
        </w:rPr>
        <w:t xml:space="preserve"> Anykščių rajono savivaldybės</w:t>
      </w:r>
      <w:r>
        <w:rPr>
          <w:bCs w:val="0"/>
          <w:color w:val="FF0000"/>
        </w:rPr>
        <w:t xml:space="preserve"> </w:t>
      </w:r>
      <w:r>
        <w:rPr>
          <w:bCs w:val="0"/>
        </w:rPr>
        <w:t>taryba n u s p r e n d ž i a:</w:t>
      </w:r>
    </w:p>
    <w:p w:rsidR="00DA1BAC" w:rsidRDefault="00B111FA" w:rsidP="00BE19F4">
      <w:pPr>
        <w:pStyle w:val="BodyText"/>
        <w:spacing w:line="360" w:lineRule="auto"/>
        <w:rPr>
          <w:bCs w:val="0"/>
        </w:rPr>
      </w:pPr>
      <w:r>
        <w:rPr>
          <w:bCs w:val="0"/>
        </w:rPr>
        <w:t xml:space="preserve">       </w:t>
      </w:r>
      <w:r w:rsidR="00DA1BAC">
        <w:rPr>
          <w:bCs w:val="0"/>
        </w:rPr>
        <w:t>Nustatyti:</w:t>
      </w:r>
    </w:p>
    <w:p w:rsidR="00DA1BAC" w:rsidRDefault="00B111FA" w:rsidP="00DA1BAC">
      <w:pPr>
        <w:pStyle w:val="BodyText"/>
        <w:spacing w:line="360" w:lineRule="auto"/>
        <w:rPr>
          <w:bCs w:val="0"/>
        </w:rPr>
      </w:pPr>
      <w:r>
        <w:rPr>
          <w:bCs w:val="0"/>
        </w:rPr>
        <w:t xml:space="preserve">      </w:t>
      </w:r>
      <w:r w:rsidR="00594C0B">
        <w:rPr>
          <w:bCs w:val="0"/>
        </w:rPr>
        <w:t xml:space="preserve"> </w:t>
      </w:r>
      <w:r w:rsidR="00BE19F4">
        <w:rPr>
          <w:bCs w:val="0"/>
        </w:rPr>
        <w:t xml:space="preserve">1. </w:t>
      </w:r>
      <w:r w:rsidR="00DA1BAC">
        <w:rPr>
          <w:bCs w:val="0"/>
        </w:rPr>
        <w:t>veiklos vertinimo kriterijus, taikomus įstaigos vadovo mėnesinės algos kintamosios dalies</w:t>
      </w:r>
      <w:r w:rsidR="008520A5">
        <w:rPr>
          <w:bCs w:val="0"/>
        </w:rPr>
        <w:t xml:space="preserve"> </w:t>
      </w:r>
      <w:r w:rsidR="00DA1BAC">
        <w:rPr>
          <w:bCs w:val="0"/>
        </w:rPr>
        <w:t>nustatymui:</w:t>
      </w:r>
    </w:p>
    <w:p w:rsidR="00DA1BAC" w:rsidRDefault="00BE19F4" w:rsidP="00DA1BAC">
      <w:pPr>
        <w:pStyle w:val="BodyText"/>
        <w:spacing w:line="360" w:lineRule="auto"/>
        <w:rPr>
          <w:bCs w:val="0"/>
        </w:rPr>
      </w:pPr>
      <w:r>
        <w:rPr>
          <w:bCs w:val="0"/>
        </w:rPr>
        <w:t xml:space="preserve">      </w:t>
      </w:r>
      <w:r w:rsidR="00594C0B">
        <w:rPr>
          <w:bCs w:val="0"/>
        </w:rPr>
        <w:t xml:space="preserve"> </w:t>
      </w:r>
      <w:r>
        <w:rPr>
          <w:bCs w:val="0"/>
        </w:rPr>
        <w:t>1.</w:t>
      </w:r>
      <w:r w:rsidR="00DA1BAC">
        <w:rPr>
          <w:bCs w:val="0"/>
        </w:rPr>
        <w:t>1. baseino lankytojų skaičius per metus</w:t>
      </w:r>
      <w:r w:rsidR="00D96C97">
        <w:rPr>
          <w:bCs w:val="0"/>
        </w:rPr>
        <w:t xml:space="preserve"> ne mažiau kaip 3 proc.</w:t>
      </w:r>
      <w:r w:rsidR="00DA1BAC">
        <w:rPr>
          <w:bCs w:val="0"/>
        </w:rPr>
        <w:t xml:space="preserve"> didesnis už paskutinių dvejų </w:t>
      </w:r>
      <w:r w:rsidR="00D96C97">
        <w:rPr>
          <w:bCs w:val="0"/>
        </w:rPr>
        <w:t>metų vidurkį</w:t>
      </w:r>
      <w:r w:rsidR="00DA1BAC">
        <w:rPr>
          <w:bCs w:val="0"/>
        </w:rPr>
        <w:t>;</w:t>
      </w:r>
    </w:p>
    <w:p w:rsidR="00DA1BAC" w:rsidRDefault="00BE19F4" w:rsidP="00DA1BAC">
      <w:pPr>
        <w:pStyle w:val="BodyText"/>
        <w:spacing w:line="360" w:lineRule="auto"/>
        <w:rPr>
          <w:bCs w:val="0"/>
        </w:rPr>
      </w:pPr>
      <w:r>
        <w:rPr>
          <w:bCs w:val="0"/>
        </w:rPr>
        <w:t xml:space="preserve">       1.2. </w:t>
      </w:r>
      <w:r w:rsidR="00DA1BAC">
        <w:rPr>
          <w:bCs w:val="0"/>
        </w:rPr>
        <w:t>pajamos už parduotas paslaugas, prekes per metus ne</w:t>
      </w:r>
      <w:r w:rsidR="00D96C97">
        <w:rPr>
          <w:bCs w:val="0"/>
        </w:rPr>
        <w:t xml:space="preserve"> mažiau kaip 3 proc. didesnės už paskutinių dviejų metų vidurkį </w:t>
      </w:r>
      <w:r w:rsidR="00DA1BAC">
        <w:rPr>
          <w:bCs w:val="0"/>
        </w:rPr>
        <w:t>(atskaičius paslaugų kainos didinimo dydį);</w:t>
      </w:r>
    </w:p>
    <w:p w:rsidR="00DA1BAC" w:rsidRDefault="00BE19F4" w:rsidP="00B47810">
      <w:pPr>
        <w:pStyle w:val="BodyText"/>
        <w:spacing w:line="360" w:lineRule="auto"/>
        <w:rPr>
          <w:bCs w:val="0"/>
        </w:rPr>
      </w:pPr>
      <w:r>
        <w:rPr>
          <w:bCs w:val="0"/>
        </w:rPr>
        <w:lastRenderedPageBreak/>
        <w:t xml:space="preserve">      </w:t>
      </w:r>
      <w:r w:rsidR="00594C0B">
        <w:rPr>
          <w:bCs w:val="0"/>
        </w:rPr>
        <w:t xml:space="preserve"> </w:t>
      </w:r>
      <w:r>
        <w:rPr>
          <w:bCs w:val="0"/>
        </w:rPr>
        <w:t xml:space="preserve">1.3. </w:t>
      </w:r>
      <w:r w:rsidR="00DA1BAC">
        <w:rPr>
          <w:bCs w:val="0"/>
        </w:rPr>
        <w:t>personalo</w:t>
      </w:r>
      <w:r w:rsidR="00B47810">
        <w:rPr>
          <w:bCs w:val="0"/>
        </w:rPr>
        <w:t xml:space="preserve"> (išskyrus įstaigos vadovo ir finansininko) </w:t>
      </w:r>
      <w:r w:rsidR="00DA1BAC">
        <w:rPr>
          <w:bCs w:val="0"/>
        </w:rPr>
        <w:t>darbo užmokesčio augimas ne</w:t>
      </w:r>
      <w:r w:rsidR="003F4874">
        <w:rPr>
          <w:bCs w:val="0"/>
        </w:rPr>
        <w:t xml:space="preserve"> mažesnis kaip paskutinių dviejų metų vidurkis ir</w:t>
      </w:r>
      <w:r w:rsidR="00D96C97">
        <w:rPr>
          <w:bCs w:val="0"/>
        </w:rPr>
        <w:t xml:space="preserve"> didesnis</w:t>
      </w:r>
      <w:r w:rsidR="003F4874">
        <w:rPr>
          <w:bCs w:val="0"/>
        </w:rPr>
        <w:t xml:space="preserve"> 3 proc.</w:t>
      </w:r>
      <w:r w:rsidR="00DA1BAC">
        <w:rPr>
          <w:bCs w:val="0"/>
        </w:rPr>
        <w:t>;</w:t>
      </w:r>
    </w:p>
    <w:p w:rsidR="00DA1BAC" w:rsidRDefault="00B111FA" w:rsidP="00DA1BAC">
      <w:pPr>
        <w:pStyle w:val="BodyText"/>
        <w:spacing w:line="360" w:lineRule="auto"/>
        <w:rPr>
          <w:bCs w:val="0"/>
        </w:rPr>
      </w:pPr>
      <w:r>
        <w:rPr>
          <w:bCs w:val="0"/>
        </w:rPr>
        <w:t xml:space="preserve">       </w:t>
      </w:r>
      <w:r w:rsidR="00BE19F4">
        <w:rPr>
          <w:bCs w:val="0"/>
        </w:rPr>
        <w:t xml:space="preserve">1.4. </w:t>
      </w:r>
      <w:r w:rsidR="00DA1BAC">
        <w:rPr>
          <w:bCs w:val="0"/>
        </w:rPr>
        <w:t>per praėjusius metus įdiegta ne mažiau kaip 1 (viena) nauja paslauga, leidžianti įstaigai</w:t>
      </w:r>
      <w:r>
        <w:rPr>
          <w:bCs w:val="0"/>
        </w:rPr>
        <w:t xml:space="preserve"> </w:t>
      </w:r>
      <w:r w:rsidR="00DA1BAC">
        <w:rPr>
          <w:bCs w:val="0"/>
        </w:rPr>
        <w:t>papildomai gauti</w:t>
      </w:r>
      <w:r w:rsidR="00452894">
        <w:rPr>
          <w:bCs w:val="0"/>
        </w:rPr>
        <w:t xml:space="preserve"> ne mažiau kaip 5 000 </w:t>
      </w:r>
      <w:proofErr w:type="spellStart"/>
      <w:r w:rsidR="00452894">
        <w:rPr>
          <w:bCs w:val="0"/>
        </w:rPr>
        <w:t>Eur</w:t>
      </w:r>
      <w:proofErr w:type="spellEnd"/>
      <w:r w:rsidR="00DA1BAC">
        <w:rPr>
          <w:bCs w:val="0"/>
        </w:rPr>
        <w:t xml:space="preserve"> pajamų, viršijančių paslaugos diegimo išlaidas (nemažinant teikiamų paslaugų skaičiaus);</w:t>
      </w:r>
    </w:p>
    <w:p w:rsidR="00DA1BAC" w:rsidRDefault="00734752" w:rsidP="00DA1BAC">
      <w:pPr>
        <w:pStyle w:val="BodyText"/>
        <w:spacing w:line="360" w:lineRule="auto"/>
        <w:rPr>
          <w:bCs w:val="0"/>
        </w:rPr>
      </w:pPr>
      <w:r>
        <w:rPr>
          <w:bCs w:val="0"/>
        </w:rPr>
        <w:t xml:space="preserve">       </w:t>
      </w:r>
      <w:r w:rsidR="00BE19F4">
        <w:rPr>
          <w:bCs w:val="0"/>
        </w:rPr>
        <w:t xml:space="preserve">1.5. </w:t>
      </w:r>
      <w:r w:rsidR="00DA1BAC">
        <w:rPr>
          <w:bCs w:val="0"/>
        </w:rPr>
        <w:t>įstaiga organizuoja, bendradarbiauja organizuojant respublikinius, tarptautinius renginius,</w:t>
      </w:r>
      <w:r>
        <w:rPr>
          <w:bCs w:val="0"/>
        </w:rPr>
        <w:t xml:space="preserve"> </w:t>
      </w:r>
      <w:r w:rsidR="00DA1BAC">
        <w:rPr>
          <w:bCs w:val="0"/>
        </w:rPr>
        <w:t>įvairius socialinius projektus (konferencijas, seminarus</w:t>
      </w:r>
      <w:r w:rsidR="00B575F5">
        <w:rPr>
          <w:bCs w:val="0"/>
        </w:rPr>
        <w:t>, mokymus</w:t>
      </w:r>
      <w:r w:rsidR="00DA1BAC">
        <w:rPr>
          <w:bCs w:val="0"/>
        </w:rPr>
        <w:t>),</w:t>
      </w:r>
      <w:r w:rsidR="00B575F5">
        <w:rPr>
          <w:bCs w:val="0"/>
        </w:rPr>
        <w:t xml:space="preserve"> vaikų ir sportininkų kompleksines sporto ir sveikatos stovyklas</w:t>
      </w:r>
      <w:r w:rsidR="00DA1BAC">
        <w:rPr>
          <w:bCs w:val="0"/>
        </w:rPr>
        <w:t xml:space="preserve"> (kai 1(viename) projekte dalyvauja ne mažiau 50 (penkiasdešimt) dalyvių, mokymuose ar seminare ne mažiau 20 (dvidešimt) dalyvių);</w:t>
      </w:r>
    </w:p>
    <w:p w:rsidR="00DA1BAC" w:rsidRDefault="00BE19F4" w:rsidP="00DA1BAC">
      <w:pPr>
        <w:pStyle w:val="BodyText"/>
        <w:spacing w:line="360" w:lineRule="auto"/>
        <w:rPr>
          <w:bCs w:val="0"/>
        </w:rPr>
      </w:pPr>
      <w:r>
        <w:rPr>
          <w:bCs w:val="0"/>
        </w:rPr>
        <w:t xml:space="preserve">       2. </w:t>
      </w:r>
      <w:r w:rsidR="00DA1BAC">
        <w:rPr>
          <w:bCs w:val="0"/>
        </w:rPr>
        <w:t>įstaigos vadovo mėnesinės algos kintamosios dalies vertinimo rodiklius kintamosios dalies nustatymui:</w:t>
      </w:r>
    </w:p>
    <w:p w:rsidR="00DA1BAC" w:rsidRDefault="00B47810" w:rsidP="00DA1BAC">
      <w:pPr>
        <w:pStyle w:val="BodyText"/>
        <w:spacing w:line="360" w:lineRule="auto"/>
        <w:rPr>
          <w:bCs w:val="0"/>
        </w:rPr>
      </w:pPr>
      <w:r>
        <w:rPr>
          <w:bCs w:val="0"/>
        </w:rPr>
        <w:t xml:space="preserve">      </w:t>
      </w:r>
      <w:r w:rsidR="0014696B">
        <w:rPr>
          <w:bCs w:val="0"/>
        </w:rPr>
        <w:t xml:space="preserve"> </w:t>
      </w:r>
      <w:r w:rsidR="00BE19F4">
        <w:rPr>
          <w:bCs w:val="0"/>
        </w:rPr>
        <w:t>2.</w:t>
      </w:r>
      <w:r w:rsidR="00DA1BAC">
        <w:rPr>
          <w:bCs w:val="0"/>
        </w:rPr>
        <w:t>1. baseino lankytojų skaičius per metus</w:t>
      </w:r>
      <w:r w:rsidR="00D96C97">
        <w:rPr>
          <w:bCs w:val="0"/>
        </w:rPr>
        <w:t xml:space="preserve"> ne mažiau kaip 3 proc.</w:t>
      </w:r>
      <w:r w:rsidR="00DA1BAC">
        <w:rPr>
          <w:bCs w:val="0"/>
        </w:rPr>
        <w:t xml:space="preserve"> didesnis už paskutinių dv</w:t>
      </w:r>
      <w:r>
        <w:rPr>
          <w:bCs w:val="0"/>
        </w:rPr>
        <w:t>i</w:t>
      </w:r>
      <w:r w:rsidR="00DA1BAC">
        <w:rPr>
          <w:bCs w:val="0"/>
        </w:rPr>
        <w:t xml:space="preserve">ejų </w:t>
      </w:r>
      <w:r w:rsidR="00D96C97">
        <w:rPr>
          <w:bCs w:val="0"/>
        </w:rPr>
        <w:t>metų vidurkį</w:t>
      </w:r>
      <w:r w:rsidR="00DA1BAC">
        <w:rPr>
          <w:bCs w:val="0"/>
        </w:rPr>
        <w:t xml:space="preserve">, kintamoji dalis – </w:t>
      </w:r>
      <w:r w:rsidR="00DE3196">
        <w:rPr>
          <w:bCs w:val="0"/>
        </w:rPr>
        <w:t>15</w:t>
      </w:r>
      <w:r w:rsidR="00DA1BAC">
        <w:rPr>
          <w:bCs w:val="0"/>
        </w:rPr>
        <w:t xml:space="preserve"> proc.; </w:t>
      </w:r>
    </w:p>
    <w:p w:rsidR="00DA1BAC" w:rsidRDefault="00BE19F4" w:rsidP="00DA1BAC">
      <w:pPr>
        <w:pStyle w:val="BodyText"/>
        <w:spacing w:line="360" w:lineRule="auto"/>
        <w:rPr>
          <w:bCs w:val="0"/>
        </w:rPr>
      </w:pPr>
      <w:r>
        <w:rPr>
          <w:bCs w:val="0"/>
        </w:rPr>
        <w:t xml:space="preserve">       2</w:t>
      </w:r>
      <w:r w:rsidR="00DA1BAC">
        <w:rPr>
          <w:bCs w:val="0"/>
        </w:rPr>
        <w:t>.2. pajamos už parduotas paslaugas, prekes per metus ne</w:t>
      </w:r>
      <w:r w:rsidR="00D96C97">
        <w:rPr>
          <w:bCs w:val="0"/>
        </w:rPr>
        <w:t xml:space="preserve"> mažiau kaip 3 proc. didesnės už  paskutinių dviejų metų vidurkį</w:t>
      </w:r>
      <w:r w:rsidR="001002DE">
        <w:rPr>
          <w:bCs w:val="0"/>
        </w:rPr>
        <w:t xml:space="preserve"> (atskaičius paslaugų kainos didinimo dydį)</w:t>
      </w:r>
      <w:r w:rsidR="00D96C97">
        <w:rPr>
          <w:bCs w:val="0"/>
        </w:rPr>
        <w:t>,</w:t>
      </w:r>
      <w:r w:rsidR="001002DE">
        <w:rPr>
          <w:bCs w:val="0"/>
        </w:rPr>
        <w:t xml:space="preserve"> </w:t>
      </w:r>
      <w:r w:rsidR="00DA1BAC">
        <w:rPr>
          <w:bCs w:val="0"/>
        </w:rPr>
        <w:t>kintamoji dalis – 10 proc.;</w:t>
      </w:r>
    </w:p>
    <w:p w:rsidR="00DA1BAC" w:rsidRDefault="00BE19F4" w:rsidP="00DA1BAC">
      <w:pPr>
        <w:pStyle w:val="BodyText"/>
        <w:spacing w:line="360" w:lineRule="auto"/>
        <w:rPr>
          <w:bCs w:val="0"/>
        </w:rPr>
      </w:pPr>
      <w:r>
        <w:rPr>
          <w:bCs w:val="0"/>
        </w:rPr>
        <w:t xml:space="preserve">       2</w:t>
      </w:r>
      <w:r w:rsidR="00DA1BAC">
        <w:rPr>
          <w:bCs w:val="0"/>
        </w:rPr>
        <w:t>.3. personalo</w:t>
      </w:r>
      <w:r w:rsidR="00B47810">
        <w:rPr>
          <w:bCs w:val="0"/>
        </w:rPr>
        <w:t xml:space="preserve"> (išskyrus įstaigos vadovo ir finansininko) </w:t>
      </w:r>
      <w:r w:rsidR="00DA1BAC">
        <w:rPr>
          <w:bCs w:val="0"/>
        </w:rPr>
        <w:t>darb</w:t>
      </w:r>
      <w:r w:rsidR="003F4874">
        <w:rPr>
          <w:bCs w:val="0"/>
        </w:rPr>
        <w:t>o užmokesčio augimas ne mažesnis kaip paskutinių dviejų metų vidurkis ir</w:t>
      </w:r>
      <w:r w:rsidR="00D96C97">
        <w:rPr>
          <w:bCs w:val="0"/>
        </w:rPr>
        <w:t xml:space="preserve"> didesnis</w:t>
      </w:r>
      <w:r w:rsidR="003F4874">
        <w:rPr>
          <w:bCs w:val="0"/>
        </w:rPr>
        <w:t xml:space="preserve"> 3 proc.</w:t>
      </w:r>
      <w:r w:rsidR="00DA1BAC">
        <w:rPr>
          <w:bCs w:val="0"/>
        </w:rPr>
        <w:t>, kintamoji dalis – 5 proc.;</w:t>
      </w:r>
    </w:p>
    <w:p w:rsidR="00DA1BAC" w:rsidRDefault="00734752" w:rsidP="00DA1BAC">
      <w:pPr>
        <w:pStyle w:val="BodyText"/>
        <w:spacing w:line="360" w:lineRule="auto"/>
        <w:rPr>
          <w:bCs w:val="0"/>
        </w:rPr>
      </w:pPr>
      <w:r>
        <w:rPr>
          <w:bCs w:val="0"/>
        </w:rPr>
        <w:t xml:space="preserve">       </w:t>
      </w:r>
      <w:r w:rsidR="00BE19F4">
        <w:rPr>
          <w:bCs w:val="0"/>
        </w:rPr>
        <w:t>2</w:t>
      </w:r>
      <w:r w:rsidR="00DA1BAC">
        <w:rPr>
          <w:bCs w:val="0"/>
        </w:rPr>
        <w:t>.4. per praėjusius metus įdiegta ne mažiau kaip 1 (viena) nauja paslauga, leidžianti įstaigai papildomai gauti</w:t>
      </w:r>
      <w:r w:rsidR="00452894">
        <w:rPr>
          <w:bCs w:val="0"/>
        </w:rPr>
        <w:t xml:space="preserve"> ne mažiau kaip 5 000 Eur</w:t>
      </w:r>
      <w:r w:rsidR="00DA1BAC">
        <w:rPr>
          <w:bCs w:val="0"/>
        </w:rPr>
        <w:t xml:space="preserve"> pajamų, viršijančių paslaugos diegimo išlaidas (nemažinant teikiamų paslaugų skaičiaus), kintamoji dalis – 10 proc.;</w:t>
      </w:r>
    </w:p>
    <w:p w:rsidR="00F93FD3" w:rsidRDefault="00A42A01" w:rsidP="00F93FD3">
      <w:pPr>
        <w:pStyle w:val="BodyText"/>
        <w:spacing w:line="360" w:lineRule="auto"/>
        <w:rPr>
          <w:bCs w:val="0"/>
        </w:rPr>
      </w:pPr>
      <w:r>
        <w:rPr>
          <w:bCs w:val="0"/>
        </w:rPr>
        <w:t xml:space="preserve">       2.</w:t>
      </w:r>
      <w:r w:rsidR="00DA1BAC">
        <w:rPr>
          <w:bCs w:val="0"/>
        </w:rPr>
        <w:t>5. įstaiga organizuoja, bendradarbiauja organizuojant respublikinius, tarptautinius renginius, įvairius socialinius projektus (konferencijas, seminarus</w:t>
      </w:r>
      <w:r w:rsidR="00B575F5">
        <w:rPr>
          <w:bCs w:val="0"/>
        </w:rPr>
        <w:t>, mokymus</w:t>
      </w:r>
      <w:r w:rsidR="00DA1BAC">
        <w:rPr>
          <w:bCs w:val="0"/>
        </w:rPr>
        <w:t>),</w:t>
      </w:r>
      <w:r w:rsidR="00734752">
        <w:rPr>
          <w:bCs w:val="0"/>
        </w:rPr>
        <w:t xml:space="preserve"> vaikų ir sportininkų</w:t>
      </w:r>
      <w:r w:rsidR="00B575F5">
        <w:rPr>
          <w:bCs w:val="0"/>
        </w:rPr>
        <w:t xml:space="preserve"> kompleksine</w:t>
      </w:r>
      <w:r w:rsidR="00DA1BAC">
        <w:rPr>
          <w:bCs w:val="0"/>
        </w:rPr>
        <w:t>s sporto ir</w:t>
      </w:r>
      <w:r w:rsidR="00B575F5">
        <w:rPr>
          <w:bCs w:val="0"/>
        </w:rPr>
        <w:t xml:space="preserve"> sveikatos stovyklas</w:t>
      </w:r>
      <w:r w:rsidR="00DA1BAC">
        <w:rPr>
          <w:bCs w:val="0"/>
        </w:rPr>
        <w:t xml:space="preserve"> (kai 1(viename) projekte dalyvauja ne mažiau 50 (penkiasdešimt) dalyvių, mokymuose ar seminare ne mažiau 20 (dvidešimt) dalyvių), kintamoji dalis – 10 proc.</w:t>
      </w:r>
    </w:p>
    <w:p w:rsidR="00F93FD3" w:rsidRPr="00F93FD3" w:rsidRDefault="00F93FD3" w:rsidP="00F93FD3">
      <w:pPr>
        <w:pStyle w:val="BodyText"/>
        <w:spacing w:line="360" w:lineRule="auto"/>
        <w:rPr>
          <w:bCs w:val="0"/>
        </w:rPr>
      </w:pPr>
      <w:r>
        <w:rPr>
          <w:bCs w:val="0"/>
        </w:rPr>
        <w:t xml:space="preserve">      </w:t>
      </w:r>
      <w:r w:rsidR="00DA1BAC">
        <w:t xml:space="preserve"> </w:t>
      </w:r>
      <w:r w:rsidR="00594C0B">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 (J. Biliūno g. 23, 29111</w:t>
      </w:r>
      <w:r w:rsidRPr="00BA7FD1">
        <w:rPr>
          <w:szCs w:val="24"/>
        </w:rPr>
        <w:t xml:space="preserve">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rsidR="00DA1BAC" w:rsidRDefault="00DA1BAC" w:rsidP="00DA1BAC">
      <w:pPr>
        <w:pStyle w:val="BodyText"/>
        <w:spacing w:line="360" w:lineRule="auto"/>
      </w:pPr>
    </w:p>
    <w:p w:rsidR="004D0ACB" w:rsidRDefault="00DA1BAC" w:rsidP="00A42A01">
      <w:pPr>
        <w:overflowPunct w:val="0"/>
        <w:autoSpaceDE w:val="0"/>
        <w:autoSpaceDN w:val="0"/>
        <w:adjustRightInd w:val="0"/>
      </w:pPr>
      <w:r>
        <w:t xml:space="preserve">Meras                                                                                                                     </w:t>
      </w:r>
      <w:r w:rsidR="00A42A01">
        <w:t xml:space="preserve">       </w:t>
      </w:r>
      <w:proofErr w:type="spellStart"/>
      <w:r w:rsidR="00A42A01">
        <w:t>Sigutis</w:t>
      </w:r>
      <w:proofErr w:type="spellEnd"/>
      <w:r w:rsidR="00A42A01">
        <w:t xml:space="preserve"> </w:t>
      </w:r>
      <w:proofErr w:type="spellStart"/>
      <w:r w:rsidR="00A42A01">
        <w:t>Obelevičius</w:t>
      </w:r>
      <w:proofErr w:type="spellEnd"/>
    </w:p>
    <w:p w:rsidR="004D0ACB" w:rsidRDefault="004D0ACB" w:rsidP="002217ED"/>
    <w:p w:rsidR="004D0ACB" w:rsidRDefault="004D0ACB" w:rsidP="002217ED"/>
    <w:p w:rsidR="004D0ACB" w:rsidRDefault="004D0ACB" w:rsidP="002217ED"/>
    <w:p w:rsidR="004D0ACB" w:rsidRPr="004D0ACB" w:rsidRDefault="004D0ACB" w:rsidP="00A42A01">
      <w:pPr>
        <w:overflowPunct w:val="0"/>
        <w:autoSpaceDE w:val="0"/>
        <w:autoSpaceDN w:val="0"/>
        <w:adjustRightInd w:val="0"/>
        <w:jc w:val="center"/>
        <w:rPr>
          <w:b/>
          <w:szCs w:val="20"/>
        </w:rPr>
      </w:pPr>
      <w:r w:rsidRPr="004D0ACB">
        <w:rPr>
          <w:b/>
        </w:rPr>
        <w:t>SAVIVALDYBĖS TARYBOS SPRENDIMO „</w:t>
      </w:r>
      <w:r w:rsidR="00A42A01">
        <w:rPr>
          <w:b/>
          <w:caps/>
        </w:rPr>
        <w:t>dėl viešosios įstaigos „sveikatos oazė“ vadovui mėnesinės algos  kintamosios dalies vertinimo kriterijų ir rodiklių nustatymo</w:t>
      </w:r>
      <w:r>
        <w:rPr>
          <w:b/>
          <w:caps/>
        </w:rPr>
        <w:t xml:space="preserve">“ </w:t>
      </w:r>
      <w:r w:rsidRPr="004D0ACB">
        <w:rPr>
          <w:b/>
        </w:rPr>
        <w:t>PROJEKTO AIŠKINAMASIS RAŠTAS</w:t>
      </w:r>
    </w:p>
    <w:p w:rsidR="004D0ACB" w:rsidRPr="008F2AF9" w:rsidRDefault="004D0ACB" w:rsidP="004D0ACB">
      <w:pPr>
        <w:ind w:firstLine="720"/>
        <w:jc w:val="both"/>
      </w:pPr>
    </w:p>
    <w:p w:rsidR="004D0ACB" w:rsidRPr="001E28FD" w:rsidRDefault="004D0ACB" w:rsidP="004D0ACB">
      <w:pPr>
        <w:tabs>
          <w:tab w:val="left" w:pos="993"/>
        </w:tabs>
        <w:jc w:val="both"/>
        <w:rPr>
          <w:b/>
        </w:rPr>
      </w:pPr>
      <w:r w:rsidRPr="001E28FD">
        <w:rPr>
          <w:b/>
        </w:rPr>
        <w:t>1. Sprendimo projekto tikslai ir uždaviniai:</w:t>
      </w:r>
    </w:p>
    <w:p w:rsidR="004D0ACB" w:rsidRPr="008F2AF9" w:rsidRDefault="004D0ACB" w:rsidP="004D0ACB">
      <w:pPr>
        <w:tabs>
          <w:tab w:val="left" w:pos="993"/>
        </w:tabs>
        <w:jc w:val="both"/>
      </w:pPr>
    </w:p>
    <w:p w:rsidR="00A42A01" w:rsidRDefault="004D0ACB" w:rsidP="004D0ACB">
      <w:pPr>
        <w:spacing w:line="360" w:lineRule="auto"/>
        <w:jc w:val="both"/>
      </w:pPr>
      <w:r w:rsidRPr="008F2AF9">
        <w:t xml:space="preserve">       </w:t>
      </w:r>
      <w:r w:rsidR="00A42A01">
        <w:t>Gautas viešosio</w:t>
      </w:r>
      <w:r w:rsidR="00F80B02">
        <w:t>s įstaigos „Sveikatos oazė“ 2022</w:t>
      </w:r>
      <w:r w:rsidR="00A42A01">
        <w:t xml:space="preserve"> </w:t>
      </w:r>
      <w:r w:rsidR="00F80B02">
        <w:t>m. kovo 22 d. prašymas Nr. SR-31</w:t>
      </w:r>
      <w:r w:rsidR="00A42A01">
        <w:t xml:space="preserve"> „Dėl viešosios įstaigos „Svei</w:t>
      </w:r>
      <w:r w:rsidR="00255870">
        <w:t>katos oazė“ vertinimo kriterijų</w:t>
      </w:r>
      <w:r w:rsidR="00A42A01">
        <w:t xml:space="preserve"> ir rodiklių n</w:t>
      </w:r>
      <w:r w:rsidR="00F80B02">
        <w:t>ustatymo 2022</w:t>
      </w:r>
      <w:r w:rsidR="00A42A01">
        <w:t xml:space="preserve"> metams“. </w:t>
      </w:r>
    </w:p>
    <w:p w:rsidR="004D0ACB" w:rsidRPr="00A42A01" w:rsidRDefault="00A42A01" w:rsidP="004D0ACB">
      <w:pPr>
        <w:spacing w:line="360" w:lineRule="auto"/>
        <w:jc w:val="both"/>
      </w:pPr>
      <w:r>
        <w:t xml:space="preserve">       S</w:t>
      </w:r>
      <w:r w:rsidR="001E28FD">
        <w:t>iūlome nustatyti sprendimo projekte pateiktus viešosios įstaigos „Sveikatos</w:t>
      </w:r>
      <w:r>
        <w:t xml:space="preserve"> oazė“ direktoriui mėnesinės algos kintamosios dalies nustatymui vertinimo kriterijus ir rodiklius</w:t>
      </w:r>
      <w:r w:rsidR="00014E11">
        <w:t>.</w:t>
      </w:r>
    </w:p>
    <w:p w:rsidR="004D0ACB" w:rsidRPr="008F2AF9" w:rsidRDefault="004D0ACB" w:rsidP="004D0ACB">
      <w:pPr>
        <w:tabs>
          <w:tab w:val="left" w:pos="993"/>
        </w:tabs>
        <w:jc w:val="both"/>
      </w:pPr>
    </w:p>
    <w:p w:rsidR="004D0ACB" w:rsidRPr="001E28FD" w:rsidRDefault="004D0ACB" w:rsidP="004D0ACB">
      <w:pPr>
        <w:tabs>
          <w:tab w:val="left" w:pos="993"/>
        </w:tabs>
        <w:jc w:val="both"/>
        <w:rPr>
          <w:b/>
        </w:rPr>
      </w:pPr>
      <w:r w:rsidRPr="001E28FD">
        <w:rPr>
          <w:rFonts w:eastAsia="Calibri"/>
          <w:b/>
        </w:rPr>
        <w:t xml:space="preserve">2. </w:t>
      </w:r>
      <w:r w:rsidRPr="001E28FD">
        <w:rPr>
          <w:b/>
        </w:rPr>
        <w:t>Siūlomos teisinio reguliavimo nuostatos ir laukiami rezultatai:</w:t>
      </w:r>
    </w:p>
    <w:p w:rsidR="004D0ACB" w:rsidRPr="008F2AF9" w:rsidRDefault="004D0ACB" w:rsidP="004D0ACB">
      <w:pPr>
        <w:tabs>
          <w:tab w:val="left" w:pos="993"/>
        </w:tabs>
        <w:jc w:val="both"/>
      </w:pPr>
    </w:p>
    <w:p w:rsidR="004D0ACB" w:rsidRPr="008F2AF9" w:rsidRDefault="004D0ACB" w:rsidP="004D0ACB">
      <w:pPr>
        <w:spacing w:line="360" w:lineRule="auto"/>
        <w:jc w:val="both"/>
      </w:pPr>
      <w:r w:rsidRPr="008F2AF9">
        <w:t xml:space="preserve">       Įgyvendinamos t</w:t>
      </w:r>
      <w:r w:rsidR="00A42A01">
        <w:t xml:space="preserve">eisės aktų nuostatos, nustatomi </w:t>
      </w:r>
      <w:r w:rsidR="00594C0B">
        <w:t>įstaigos vadovui mėnesinės algos kintamosios dalies vertinimo kriterijai ir rodikliai.</w:t>
      </w:r>
    </w:p>
    <w:p w:rsidR="004D0ACB" w:rsidRPr="001E28FD" w:rsidRDefault="004D0ACB" w:rsidP="004D0ACB">
      <w:pPr>
        <w:jc w:val="both"/>
        <w:rPr>
          <w:b/>
        </w:rPr>
      </w:pPr>
      <w:r w:rsidRPr="001E28FD">
        <w:rPr>
          <w:b/>
        </w:rPr>
        <w:t>3. Lėšų poreikis ir šaltiniai:</w:t>
      </w:r>
    </w:p>
    <w:p w:rsidR="004D0ACB" w:rsidRPr="001E28FD" w:rsidRDefault="004D0ACB" w:rsidP="004D0ACB">
      <w:pPr>
        <w:jc w:val="both"/>
        <w:rPr>
          <w:b/>
        </w:rPr>
      </w:pPr>
    </w:p>
    <w:p w:rsidR="004D0ACB" w:rsidRPr="008F2AF9" w:rsidRDefault="004D0ACB" w:rsidP="004D0ACB">
      <w:pPr>
        <w:jc w:val="both"/>
      </w:pPr>
      <w:r w:rsidRPr="008F2AF9">
        <w:t>Nėra.</w:t>
      </w:r>
    </w:p>
    <w:p w:rsidR="004D0ACB" w:rsidRPr="008F2AF9" w:rsidRDefault="004D0ACB" w:rsidP="004D0ACB">
      <w:pPr>
        <w:jc w:val="both"/>
      </w:pPr>
    </w:p>
    <w:p w:rsidR="004D0ACB" w:rsidRPr="001E28FD" w:rsidRDefault="004D0ACB" w:rsidP="004D0ACB">
      <w:pPr>
        <w:jc w:val="both"/>
        <w:rPr>
          <w:b/>
        </w:rPr>
      </w:pPr>
      <w:r w:rsidRPr="001E28FD">
        <w:rPr>
          <w:b/>
        </w:rPr>
        <w:t>4. Numatomo teisinio reguliavimo poveikio vertinimo rezultatai, galimos neigiamos priimto sprendimo pasekmės ir kokių priemonių reikėtų imtis, kad tokių pasekmių būtų išvengta:</w:t>
      </w:r>
    </w:p>
    <w:p w:rsidR="004D0ACB" w:rsidRPr="001E28FD" w:rsidRDefault="004D0ACB" w:rsidP="004D0ACB">
      <w:pPr>
        <w:jc w:val="both"/>
        <w:rPr>
          <w:b/>
        </w:rPr>
      </w:pPr>
    </w:p>
    <w:p w:rsidR="004D0ACB" w:rsidRPr="008F2AF9" w:rsidRDefault="004D0ACB" w:rsidP="004D0ACB">
      <w:pPr>
        <w:spacing w:line="360" w:lineRule="auto"/>
        <w:jc w:val="both"/>
      </w:pPr>
      <w:r w:rsidRPr="008F2AF9">
        <w:t xml:space="preserve">      Teisinio reguliavimo poveikio vertinimo rezultatai nevertinami. </w:t>
      </w:r>
    </w:p>
    <w:p w:rsidR="004D0ACB" w:rsidRPr="008F2AF9" w:rsidRDefault="004D0ACB" w:rsidP="004D0ACB">
      <w:pPr>
        <w:spacing w:line="360" w:lineRule="auto"/>
        <w:jc w:val="both"/>
      </w:pPr>
      <w:r w:rsidRPr="008F2AF9">
        <w:t xml:space="preserve">       Neigiamų priimto sprendimo pasekmių nenumatoma.</w:t>
      </w:r>
    </w:p>
    <w:p w:rsidR="004D0ACB" w:rsidRPr="001E28FD" w:rsidRDefault="004D0ACB" w:rsidP="004D0ACB">
      <w:pPr>
        <w:jc w:val="both"/>
        <w:rPr>
          <w:b/>
        </w:rPr>
      </w:pPr>
      <w:r w:rsidRPr="001E28FD">
        <w:rPr>
          <w:b/>
        </w:rPr>
        <w:t>5. Kokius teisės aktus būtina priimti, kokius galiojančius teisės aktus reikia pakeisti ar pripažinti netekusiais galios – kas ir kada juos turėtų priimti:</w:t>
      </w:r>
    </w:p>
    <w:p w:rsidR="004D0ACB" w:rsidRPr="008F2AF9" w:rsidRDefault="004D0ACB" w:rsidP="004D0ACB">
      <w:pPr>
        <w:jc w:val="both"/>
      </w:pPr>
    </w:p>
    <w:p w:rsidR="004D0ACB" w:rsidRPr="008F2AF9" w:rsidRDefault="004D0ACB" w:rsidP="004D0ACB">
      <w:pPr>
        <w:jc w:val="both"/>
      </w:pPr>
      <w:r w:rsidRPr="008F2AF9">
        <w:t>Nereikia.</w:t>
      </w:r>
    </w:p>
    <w:p w:rsidR="004D0ACB" w:rsidRPr="008F2AF9" w:rsidRDefault="004D0ACB" w:rsidP="004D0ACB">
      <w:pPr>
        <w:jc w:val="both"/>
      </w:pPr>
    </w:p>
    <w:p w:rsidR="004D0ACB" w:rsidRPr="001E28FD" w:rsidRDefault="004D0ACB" w:rsidP="004D0ACB">
      <w:pPr>
        <w:jc w:val="both"/>
        <w:rPr>
          <w:b/>
        </w:rPr>
      </w:pPr>
      <w:r w:rsidRPr="001E28FD">
        <w:rPr>
          <w:b/>
        </w:rPr>
        <w:t>6. Sprendimo įgyvendinimo terminai – kas, ką ir kada turėtų atlikti:</w:t>
      </w:r>
    </w:p>
    <w:p w:rsidR="004D0ACB" w:rsidRPr="008F2AF9" w:rsidRDefault="004D0ACB" w:rsidP="004D0ACB">
      <w:pPr>
        <w:jc w:val="both"/>
      </w:pPr>
    </w:p>
    <w:p w:rsidR="004D0ACB" w:rsidRPr="008F2AF9" w:rsidRDefault="004D0ACB" w:rsidP="004D0ACB">
      <w:pPr>
        <w:spacing w:line="360" w:lineRule="auto"/>
        <w:jc w:val="both"/>
      </w:pPr>
      <w:r w:rsidRPr="008F2AF9">
        <w:t>Viešųjų pirkimų ir turto skyri</w:t>
      </w:r>
      <w:r w:rsidR="00F80B02">
        <w:t>aus vedėjo pavaduotojui iki 2022</w:t>
      </w:r>
      <w:r w:rsidRPr="008F2AF9">
        <w:t xml:space="preserve"> m. gegužės 5 d. infor</w:t>
      </w:r>
      <w:r w:rsidR="001E28FD">
        <w:t>muoti viešąją įstaigą „Sveikatos oazė“</w:t>
      </w:r>
      <w:r w:rsidRPr="008F2AF9">
        <w:t xml:space="preserve"> apie priimtą sprendimą.</w:t>
      </w:r>
    </w:p>
    <w:p w:rsidR="004D0ACB" w:rsidRPr="001E28FD" w:rsidRDefault="004D0ACB" w:rsidP="004D0ACB">
      <w:pPr>
        <w:jc w:val="both"/>
        <w:rPr>
          <w:b/>
        </w:rPr>
      </w:pPr>
      <w:r w:rsidRPr="001E28FD">
        <w:rPr>
          <w:b/>
        </w:rPr>
        <w:t>7. Sprendimo projekto rengimo metu gauti specialistų vertinimai ir išvados:</w:t>
      </w:r>
    </w:p>
    <w:p w:rsidR="004D0ACB" w:rsidRPr="001E28FD" w:rsidRDefault="004D0ACB" w:rsidP="004D0ACB">
      <w:pPr>
        <w:jc w:val="both"/>
        <w:rPr>
          <w:b/>
        </w:rPr>
      </w:pPr>
    </w:p>
    <w:p w:rsidR="004D0ACB" w:rsidRPr="008F2AF9" w:rsidRDefault="004D0ACB" w:rsidP="004D0ACB">
      <w:pPr>
        <w:jc w:val="both"/>
      </w:pPr>
      <w:r w:rsidRPr="008F2AF9">
        <w:t>Negauti.</w:t>
      </w:r>
    </w:p>
    <w:p w:rsidR="004D0ACB" w:rsidRPr="008F2AF9" w:rsidRDefault="004D0ACB" w:rsidP="004D0ACB">
      <w:pPr>
        <w:jc w:val="both"/>
      </w:pPr>
    </w:p>
    <w:p w:rsidR="004D0ACB" w:rsidRPr="001E28FD" w:rsidRDefault="004D0ACB" w:rsidP="004D0ACB">
      <w:pPr>
        <w:rPr>
          <w:b/>
        </w:rPr>
      </w:pPr>
      <w:r w:rsidRPr="001E28FD">
        <w:rPr>
          <w:b/>
        </w:rPr>
        <w:t>8. Kiti reikalingi pagrindimai, skaičiavimai ir paaiškinimai:</w:t>
      </w:r>
    </w:p>
    <w:p w:rsidR="004D0ACB" w:rsidRPr="001E28FD" w:rsidRDefault="004D0ACB" w:rsidP="004D0ACB">
      <w:pPr>
        <w:rPr>
          <w:b/>
        </w:rPr>
      </w:pPr>
    </w:p>
    <w:p w:rsidR="004D0ACB" w:rsidRPr="008F2AF9" w:rsidRDefault="004D0ACB" w:rsidP="004D0ACB">
      <w:r w:rsidRPr="008F2AF9">
        <w:t>Nėra.</w:t>
      </w:r>
    </w:p>
    <w:p w:rsidR="004D0ACB" w:rsidRPr="008F2AF9" w:rsidRDefault="004D0ACB" w:rsidP="004D0ACB"/>
    <w:p w:rsidR="004D0ACB" w:rsidRPr="001E28FD" w:rsidRDefault="004D0ACB" w:rsidP="004D0ACB">
      <w:pPr>
        <w:rPr>
          <w:b/>
        </w:rPr>
      </w:pPr>
      <w:r w:rsidRPr="001E28FD">
        <w:rPr>
          <w:b/>
        </w:rPr>
        <w:lastRenderedPageBreak/>
        <w:t xml:space="preserve">9. Sprendimo projekto iniciatoriai ir rengėjai, pranešėjas: </w:t>
      </w:r>
    </w:p>
    <w:p w:rsidR="004D0ACB" w:rsidRPr="008F2AF9" w:rsidRDefault="004D0ACB" w:rsidP="004D0ACB"/>
    <w:p w:rsidR="004D0ACB" w:rsidRPr="008F2AF9" w:rsidRDefault="004D0ACB" w:rsidP="004D0ACB">
      <w:pPr>
        <w:spacing w:line="360" w:lineRule="auto"/>
      </w:pPr>
      <w:r w:rsidRPr="008F2AF9">
        <w:t>Iniciator</w:t>
      </w:r>
      <w:r w:rsidR="001E28FD">
        <w:t>ius – viešoji įstaiga „Sveikatos oazė“</w:t>
      </w:r>
      <w:r w:rsidRPr="008F2AF9">
        <w:t>.</w:t>
      </w:r>
    </w:p>
    <w:p w:rsidR="004D0ACB" w:rsidRPr="008F2AF9" w:rsidRDefault="004D0ACB" w:rsidP="004D0ACB">
      <w:pPr>
        <w:spacing w:line="360" w:lineRule="auto"/>
      </w:pPr>
      <w:r w:rsidRPr="008F2AF9">
        <w:t>Projekto rengėja – Viešųjų pirkimų ir turto skyriaus vedėjo pavaduotoja A. Savickienė.</w:t>
      </w:r>
    </w:p>
    <w:p w:rsidR="004D0ACB" w:rsidRPr="008F2AF9" w:rsidRDefault="004D0ACB" w:rsidP="004D0ACB">
      <w:pPr>
        <w:spacing w:line="360" w:lineRule="auto"/>
      </w:pPr>
      <w:r w:rsidRPr="008F2AF9">
        <w:t xml:space="preserve">Pranešėja – Viešųjų pirkimų ir turto skyriaus vedėja Vilma </w:t>
      </w:r>
      <w:proofErr w:type="spellStart"/>
      <w:r w:rsidRPr="008F2AF9">
        <w:t>Vilkickaitė</w:t>
      </w:r>
      <w:proofErr w:type="spellEnd"/>
      <w:r w:rsidRPr="008F2AF9">
        <w:t xml:space="preserve">.            </w:t>
      </w:r>
    </w:p>
    <w:p w:rsidR="004D0ACB" w:rsidRPr="008F2AF9" w:rsidRDefault="004D0ACB" w:rsidP="004D0ACB"/>
    <w:p w:rsidR="004D0ACB" w:rsidRPr="008F2AF9" w:rsidRDefault="004D0ACB" w:rsidP="004D0ACB">
      <w:pPr>
        <w:overflowPunct w:val="0"/>
        <w:autoSpaceDE w:val="0"/>
        <w:autoSpaceDN w:val="0"/>
        <w:adjustRightInd w:val="0"/>
      </w:pPr>
    </w:p>
    <w:p w:rsidR="004D0ACB" w:rsidRPr="008F2AF9" w:rsidRDefault="004D0ACB" w:rsidP="004D0ACB">
      <w:pPr>
        <w:overflowPunct w:val="0"/>
        <w:autoSpaceDE w:val="0"/>
        <w:autoSpaceDN w:val="0"/>
        <w:adjustRightInd w:val="0"/>
      </w:pPr>
    </w:p>
    <w:p w:rsidR="004D0ACB" w:rsidRPr="008F2AF9" w:rsidRDefault="004D0ACB" w:rsidP="004D0ACB">
      <w:pPr>
        <w:overflowPunct w:val="0"/>
        <w:autoSpaceDE w:val="0"/>
        <w:autoSpaceDN w:val="0"/>
        <w:adjustRightInd w:val="0"/>
      </w:pPr>
    </w:p>
    <w:p w:rsidR="004D0ACB" w:rsidRPr="008F2AF9" w:rsidRDefault="004D0ACB" w:rsidP="004D0ACB">
      <w:pPr>
        <w:overflowPunct w:val="0"/>
        <w:autoSpaceDE w:val="0"/>
        <w:autoSpaceDN w:val="0"/>
        <w:adjustRightInd w:val="0"/>
      </w:pPr>
    </w:p>
    <w:p w:rsidR="004D0ACB" w:rsidRPr="008F2AF9" w:rsidRDefault="004D0ACB" w:rsidP="004D0ACB">
      <w:pPr>
        <w:overflowPunct w:val="0"/>
        <w:autoSpaceDE w:val="0"/>
        <w:autoSpaceDN w:val="0"/>
        <w:adjustRightInd w:val="0"/>
      </w:pPr>
    </w:p>
    <w:p w:rsidR="004D0ACB" w:rsidRPr="008F2AF9" w:rsidRDefault="004D0ACB" w:rsidP="004D0ACB">
      <w:pPr>
        <w:overflowPunct w:val="0"/>
        <w:autoSpaceDE w:val="0"/>
        <w:autoSpaceDN w:val="0"/>
        <w:adjustRightInd w:val="0"/>
      </w:pPr>
    </w:p>
    <w:p w:rsidR="004D0ACB" w:rsidRPr="008F2AF9" w:rsidRDefault="004D0ACB" w:rsidP="004D0ACB"/>
    <w:p w:rsidR="004D0ACB" w:rsidRPr="008F2AF9" w:rsidRDefault="004D0ACB" w:rsidP="004D0ACB">
      <w:pPr>
        <w:pStyle w:val="BodyText"/>
        <w:spacing w:line="360" w:lineRule="auto"/>
      </w:pPr>
    </w:p>
    <w:p w:rsidR="004D0ACB" w:rsidRPr="008F2AF9" w:rsidRDefault="004D0ACB" w:rsidP="004D0ACB">
      <w:pPr>
        <w:pStyle w:val="BodyText"/>
        <w:spacing w:line="360" w:lineRule="auto"/>
      </w:pPr>
    </w:p>
    <w:p w:rsidR="004D0ACB" w:rsidRPr="008F2AF9" w:rsidRDefault="004D0ACB" w:rsidP="004D0ACB">
      <w:pPr>
        <w:pStyle w:val="BodyText"/>
        <w:spacing w:line="360" w:lineRule="auto"/>
      </w:pPr>
    </w:p>
    <w:p w:rsidR="004D0ACB" w:rsidRPr="008F2AF9" w:rsidRDefault="004D0ACB" w:rsidP="004D0ACB">
      <w:pPr>
        <w:pStyle w:val="BodyText"/>
        <w:spacing w:line="360" w:lineRule="auto"/>
      </w:pPr>
    </w:p>
    <w:p w:rsidR="004D0ACB" w:rsidRPr="008F2AF9" w:rsidRDefault="004D0ACB" w:rsidP="004D0ACB">
      <w:pPr>
        <w:pStyle w:val="BodyText"/>
        <w:spacing w:line="360" w:lineRule="auto"/>
      </w:pPr>
    </w:p>
    <w:p w:rsidR="004D0ACB" w:rsidRPr="008F2AF9" w:rsidRDefault="004D0ACB" w:rsidP="004D0ACB">
      <w:pPr>
        <w:pStyle w:val="BodyText"/>
        <w:spacing w:line="360" w:lineRule="auto"/>
      </w:pPr>
    </w:p>
    <w:p w:rsidR="004D0ACB" w:rsidRPr="008F2AF9" w:rsidRDefault="004D0ACB" w:rsidP="004D0ACB">
      <w:pPr>
        <w:pStyle w:val="BodyText"/>
        <w:spacing w:line="360" w:lineRule="auto"/>
      </w:pPr>
    </w:p>
    <w:p w:rsidR="004D0ACB" w:rsidRPr="008F2AF9" w:rsidRDefault="004D0ACB" w:rsidP="004D0ACB">
      <w:pPr>
        <w:pStyle w:val="BodyText"/>
        <w:spacing w:line="360" w:lineRule="auto"/>
      </w:pPr>
    </w:p>
    <w:p w:rsidR="004D0ACB" w:rsidRPr="008F2AF9" w:rsidRDefault="004D0ACB" w:rsidP="004D0ACB">
      <w:pPr>
        <w:pStyle w:val="BodyText"/>
        <w:spacing w:line="360" w:lineRule="auto"/>
      </w:pPr>
      <w:r w:rsidRPr="008F2AF9">
        <w:t xml:space="preserve">                                                                                                                         </w:t>
      </w:r>
    </w:p>
    <w:p w:rsidR="004D0ACB" w:rsidRPr="008F2AF9" w:rsidRDefault="004D0ACB" w:rsidP="004D0ACB">
      <w:pPr>
        <w:pStyle w:val="Header"/>
        <w:tabs>
          <w:tab w:val="left" w:pos="1296"/>
        </w:tabs>
        <w:rPr>
          <w:szCs w:val="24"/>
        </w:rPr>
      </w:pPr>
      <w:r w:rsidRPr="008F2AF9">
        <w:rPr>
          <w:szCs w:val="24"/>
        </w:rPr>
        <w:tab/>
      </w:r>
      <w:r w:rsidRPr="008F2AF9">
        <w:rPr>
          <w:szCs w:val="24"/>
        </w:rPr>
        <w:tab/>
      </w:r>
      <w:r w:rsidRPr="008F2AF9">
        <w:rPr>
          <w:szCs w:val="24"/>
        </w:rPr>
        <w:tab/>
        <w:t xml:space="preserve">                                             </w:t>
      </w:r>
    </w:p>
    <w:p w:rsidR="004D0ACB" w:rsidRPr="008F2AF9" w:rsidRDefault="004D0ACB" w:rsidP="004D0ACB">
      <w:pPr>
        <w:pStyle w:val="Header"/>
        <w:tabs>
          <w:tab w:val="left" w:pos="720"/>
        </w:tabs>
        <w:rPr>
          <w:sz w:val="20"/>
        </w:rPr>
      </w:pPr>
    </w:p>
    <w:p w:rsidR="004D0ACB" w:rsidRPr="008F2AF9" w:rsidRDefault="004D0ACB" w:rsidP="004D0ACB">
      <w:pPr>
        <w:pStyle w:val="Header"/>
        <w:tabs>
          <w:tab w:val="left" w:pos="720"/>
        </w:tabs>
        <w:rPr>
          <w:sz w:val="20"/>
        </w:rPr>
      </w:pPr>
    </w:p>
    <w:p w:rsidR="004D0ACB" w:rsidRPr="008F2AF9" w:rsidRDefault="004D0ACB" w:rsidP="004D0ACB"/>
    <w:p w:rsidR="004D0ACB" w:rsidRPr="008F2AF9" w:rsidRDefault="004D0ACB" w:rsidP="004D0ACB"/>
    <w:p w:rsidR="004D0ACB" w:rsidRPr="008F2AF9" w:rsidRDefault="004D0ACB" w:rsidP="004D0ACB"/>
    <w:sectPr w:rsidR="004D0ACB" w:rsidRPr="008F2AF9" w:rsidSect="00DA1BAC">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LT">
    <w:altName w:val="Arial"/>
    <w:panose1 w:val="00000000000000000000"/>
    <w:charset w:val="BA"/>
    <w:family w:val="swiss"/>
    <w:notTrueType/>
    <w:pitch w:val="variable"/>
    <w:sig w:usb0="00000007" w:usb1="00000000" w:usb2="00000000" w:usb3="00000000" w:csb0="0000008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singleLevel"/>
    <w:tmpl w:val="00000002"/>
    <w:name w:val="WW8Num2"/>
    <w:lvl w:ilvl="0">
      <w:start w:val="2"/>
      <w:numFmt w:val="bullet"/>
      <w:lvlText w:val="-"/>
      <w:lvlJc w:val="left"/>
      <w:pPr>
        <w:tabs>
          <w:tab w:val="num" w:pos="765"/>
        </w:tabs>
        <w:ind w:left="765" w:hanging="360"/>
      </w:pPr>
      <w:rPr>
        <w:rFonts w:ascii="Times New Roman" w:hAnsi="Times New Roman"/>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nsid w:val="00000009"/>
    <w:multiLevelType w:val="multilevel"/>
    <w:tmpl w:val="00000009"/>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nsid w:val="0000000A"/>
    <w:multiLevelType w:val="multilevel"/>
    <w:tmpl w:val="0000000A"/>
    <w:name w:val="WW8Num1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C"/>
    <w:multiLevelType w:val="multilevel"/>
    <w:tmpl w:val="0000000C"/>
    <w:name w:val="WW8Num12"/>
    <w:lvl w:ilvl="0">
      <w:start w:val="1"/>
      <w:numFmt w:val="decimal"/>
      <w:lvlText w:val="%1."/>
      <w:lvlJc w:val="left"/>
      <w:pPr>
        <w:tabs>
          <w:tab w:val="num" w:pos="810"/>
        </w:tabs>
        <w:ind w:left="81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0000000E"/>
    <w:multiLevelType w:val="multilevel"/>
    <w:tmpl w:val="0000000E"/>
    <w:name w:val="WW8Num1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4">
    <w:nsid w:val="06D076DA"/>
    <w:multiLevelType w:val="multilevel"/>
    <w:tmpl w:val="9BB4C148"/>
    <w:lvl w:ilvl="0">
      <w:start w:val="1"/>
      <w:numFmt w:val="decimal"/>
      <w:lvlText w:val="%1."/>
      <w:lvlJc w:val="left"/>
      <w:pPr>
        <w:ind w:left="540" w:hanging="540"/>
      </w:pPr>
    </w:lvl>
    <w:lvl w:ilvl="1">
      <w:start w:val="4"/>
      <w:numFmt w:val="decimal"/>
      <w:lvlText w:val="%1.%2."/>
      <w:lvlJc w:val="left"/>
      <w:pPr>
        <w:ind w:left="810" w:hanging="540"/>
      </w:pPr>
    </w:lvl>
    <w:lvl w:ilvl="2">
      <w:start w:val="4"/>
      <w:numFmt w:val="decimal"/>
      <w:lvlText w:val="%1.%2.%3."/>
      <w:lvlJc w:val="left"/>
      <w:pPr>
        <w:ind w:left="1429" w:hanging="720"/>
      </w:pPr>
    </w:lvl>
    <w:lvl w:ilvl="3">
      <w:start w:val="1"/>
      <w:numFmt w:val="decimal"/>
      <w:lvlText w:val="%1.%2.%3.%4."/>
      <w:lvlJc w:val="left"/>
      <w:pPr>
        <w:ind w:left="1530" w:hanging="720"/>
      </w:pPr>
    </w:lvl>
    <w:lvl w:ilvl="4">
      <w:start w:val="1"/>
      <w:numFmt w:val="decimal"/>
      <w:lvlText w:val="%1.%2.%3.%4.%5."/>
      <w:lvlJc w:val="left"/>
      <w:pPr>
        <w:ind w:left="2160" w:hanging="1080"/>
      </w:pPr>
    </w:lvl>
    <w:lvl w:ilvl="5">
      <w:start w:val="1"/>
      <w:numFmt w:val="decimal"/>
      <w:lvlText w:val="%1.%2.%3.%4.%5.%6."/>
      <w:lvlJc w:val="left"/>
      <w:pPr>
        <w:ind w:left="2430" w:hanging="1080"/>
      </w:pPr>
    </w:lvl>
    <w:lvl w:ilvl="6">
      <w:start w:val="1"/>
      <w:numFmt w:val="decimal"/>
      <w:lvlText w:val="%1.%2.%3.%4.%5.%6.%7."/>
      <w:lvlJc w:val="left"/>
      <w:pPr>
        <w:ind w:left="3060" w:hanging="1440"/>
      </w:pPr>
    </w:lvl>
    <w:lvl w:ilvl="7">
      <w:start w:val="1"/>
      <w:numFmt w:val="decimal"/>
      <w:lvlText w:val="%1.%2.%3.%4.%5.%6.%7.%8."/>
      <w:lvlJc w:val="left"/>
      <w:pPr>
        <w:ind w:left="3330" w:hanging="1440"/>
      </w:pPr>
    </w:lvl>
    <w:lvl w:ilvl="8">
      <w:start w:val="1"/>
      <w:numFmt w:val="decimal"/>
      <w:lvlText w:val="%1.%2.%3.%4.%5.%6.%7.%8.%9."/>
      <w:lvlJc w:val="left"/>
      <w:pPr>
        <w:ind w:left="3960" w:hanging="1800"/>
      </w:pPr>
    </w:lvl>
  </w:abstractNum>
  <w:abstractNum w:abstractNumId="15">
    <w:nsid w:val="085C52CB"/>
    <w:multiLevelType w:val="hybridMultilevel"/>
    <w:tmpl w:val="94F854B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nsid w:val="0C944ED8"/>
    <w:multiLevelType w:val="hybridMultilevel"/>
    <w:tmpl w:val="03901A68"/>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nsid w:val="138B6666"/>
    <w:multiLevelType w:val="hybridMultilevel"/>
    <w:tmpl w:val="A3CA09F0"/>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nsid w:val="15190469"/>
    <w:multiLevelType w:val="hybridMultilevel"/>
    <w:tmpl w:val="C220C998"/>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nsid w:val="19627C24"/>
    <w:multiLevelType w:val="multilevel"/>
    <w:tmpl w:val="8EB8A32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20"/>
        </w:tabs>
        <w:ind w:left="420" w:hanging="360"/>
      </w:pPr>
      <w:rPr>
        <w:rFonts w:cs="Times New Roman" w:hint="default"/>
      </w:rPr>
    </w:lvl>
    <w:lvl w:ilvl="2">
      <w:start w:val="1"/>
      <w:numFmt w:val="decimal"/>
      <w:lvlText w:val="%1.%2.%3."/>
      <w:lvlJc w:val="left"/>
      <w:pPr>
        <w:tabs>
          <w:tab w:val="num" w:pos="840"/>
        </w:tabs>
        <w:ind w:left="840" w:hanging="72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1320"/>
        </w:tabs>
        <w:ind w:left="1320" w:hanging="1080"/>
      </w:pPr>
      <w:rPr>
        <w:rFonts w:cs="Times New Roman" w:hint="default"/>
      </w:rPr>
    </w:lvl>
    <w:lvl w:ilvl="5">
      <w:start w:val="1"/>
      <w:numFmt w:val="decimal"/>
      <w:lvlText w:val="%1.%2.%3.%4.%5.%6."/>
      <w:lvlJc w:val="left"/>
      <w:pPr>
        <w:tabs>
          <w:tab w:val="num" w:pos="1380"/>
        </w:tabs>
        <w:ind w:left="138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60"/>
        </w:tabs>
        <w:ind w:left="1860" w:hanging="1440"/>
      </w:pPr>
      <w:rPr>
        <w:rFonts w:cs="Times New Roman" w:hint="default"/>
      </w:rPr>
    </w:lvl>
    <w:lvl w:ilvl="8">
      <w:start w:val="1"/>
      <w:numFmt w:val="decimal"/>
      <w:lvlText w:val="%1.%2.%3.%4.%5.%6.%7.%8.%9."/>
      <w:lvlJc w:val="left"/>
      <w:pPr>
        <w:tabs>
          <w:tab w:val="num" w:pos="2280"/>
        </w:tabs>
        <w:ind w:left="2280" w:hanging="1800"/>
      </w:pPr>
      <w:rPr>
        <w:rFonts w:cs="Times New Roman" w:hint="default"/>
      </w:rPr>
    </w:lvl>
  </w:abstractNum>
  <w:abstractNum w:abstractNumId="20">
    <w:nsid w:val="1CDF3E52"/>
    <w:multiLevelType w:val="hybridMultilevel"/>
    <w:tmpl w:val="44CE243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1E363E73"/>
    <w:multiLevelType w:val="hybridMultilevel"/>
    <w:tmpl w:val="DA6E3868"/>
    <w:lvl w:ilvl="0" w:tplc="19B6ADE6">
      <w:start w:val="1"/>
      <w:numFmt w:val="decimal"/>
      <w:lvlText w:val="%1."/>
      <w:lvlJc w:val="left"/>
      <w:pPr>
        <w:ind w:left="1656" w:hanging="360"/>
      </w:pPr>
      <w:rPr>
        <w:rFonts w:cs="Times New Roman" w:hint="default"/>
      </w:rPr>
    </w:lvl>
    <w:lvl w:ilvl="1" w:tplc="04270019" w:tentative="1">
      <w:start w:val="1"/>
      <w:numFmt w:val="lowerLetter"/>
      <w:lvlText w:val="%2."/>
      <w:lvlJc w:val="left"/>
      <w:pPr>
        <w:ind w:left="2376" w:hanging="360"/>
      </w:pPr>
      <w:rPr>
        <w:rFonts w:cs="Times New Roman"/>
      </w:rPr>
    </w:lvl>
    <w:lvl w:ilvl="2" w:tplc="0427001B" w:tentative="1">
      <w:start w:val="1"/>
      <w:numFmt w:val="lowerRoman"/>
      <w:lvlText w:val="%3."/>
      <w:lvlJc w:val="right"/>
      <w:pPr>
        <w:ind w:left="3096" w:hanging="180"/>
      </w:pPr>
      <w:rPr>
        <w:rFonts w:cs="Times New Roman"/>
      </w:rPr>
    </w:lvl>
    <w:lvl w:ilvl="3" w:tplc="0427000F" w:tentative="1">
      <w:start w:val="1"/>
      <w:numFmt w:val="decimal"/>
      <w:lvlText w:val="%4."/>
      <w:lvlJc w:val="left"/>
      <w:pPr>
        <w:ind w:left="3816" w:hanging="360"/>
      </w:pPr>
      <w:rPr>
        <w:rFonts w:cs="Times New Roman"/>
      </w:rPr>
    </w:lvl>
    <w:lvl w:ilvl="4" w:tplc="04270019" w:tentative="1">
      <w:start w:val="1"/>
      <w:numFmt w:val="lowerLetter"/>
      <w:lvlText w:val="%5."/>
      <w:lvlJc w:val="left"/>
      <w:pPr>
        <w:ind w:left="4536" w:hanging="360"/>
      </w:pPr>
      <w:rPr>
        <w:rFonts w:cs="Times New Roman"/>
      </w:rPr>
    </w:lvl>
    <w:lvl w:ilvl="5" w:tplc="0427001B" w:tentative="1">
      <w:start w:val="1"/>
      <w:numFmt w:val="lowerRoman"/>
      <w:lvlText w:val="%6."/>
      <w:lvlJc w:val="right"/>
      <w:pPr>
        <w:ind w:left="5256" w:hanging="180"/>
      </w:pPr>
      <w:rPr>
        <w:rFonts w:cs="Times New Roman"/>
      </w:rPr>
    </w:lvl>
    <w:lvl w:ilvl="6" w:tplc="0427000F" w:tentative="1">
      <w:start w:val="1"/>
      <w:numFmt w:val="decimal"/>
      <w:lvlText w:val="%7."/>
      <w:lvlJc w:val="left"/>
      <w:pPr>
        <w:ind w:left="5976" w:hanging="360"/>
      </w:pPr>
      <w:rPr>
        <w:rFonts w:cs="Times New Roman"/>
      </w:rPr>
    </w:lvl>
    <w:lvl w:ilvl="7" w:tplc="04270019" w:tentative="1">
      <w:start w:val="1"/>
      <w:numFmt w:val="lowerLetter"/>
      <w:lvlText w:val="%8."/>
      <w:lvlJc w:val="left"/>
      <w:pPr>
        <w:ind w:left="6696" w:hanging="360"/>
      </w:pPr>
      <w:rPr>
        <w:rFonts w:cs="Times New Roman"/>
      </w:rPr>
    </w:lvl>
    <w:lvl w:ilvl="8" w:tplc="0427001B" w:tentative="1">
      <w:start w:val="1"/>
      <w:numFmt w:val="lowerRoman"/>
      <w:lvlText w:val="%9."/>
      <w:lvlJc w:val="right"/>
      <w:pPr>
        <w:ind w:left="7416" w:hanging="180"/>
      </w:pPr>
      <w:rPr>
        <w:rFonts w:cs="Times New Roman"/>
      </w:rPr>
    </w:lvl>
  </w:abstractNum>
  <w:abstractNum w:abstractNumId="22">
    <w:nsid w:val="21947081"/>
    <w:multiLevelType w:val="hybridMultilevel"/>
    <w:tmpl w:val="AB74350C"/>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nsid w:val="236925DD"/>
    <w:multiLevelType w:val="hybridMultilevel"/>
    <w:tmpl w:val="965836AA"/>
    <w:lvl w:ilvl="0" w:tplc="791A43C2">
      <w:start w:val="1"/>
      <w:numFmt w:val="decimal"/>
      <w:lvlText w:val="%1."/>
      <w:lvlJc w:val="left"/>
      <w:pPr>
        <w:ind w:left="720" w:hanging="360"/>
      </w:pPr>
      <w:rPr>
        <w:rFonts w:cs="Times New Roman" w:hint="default"/>
        <w:b/>
        <w:bCs/>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nsid w:val="253807A9"/>
    <w:multiLevelType w:val="multilevel"/>
    <w:tmpl w:val="6CEACD76"/>
    <w:lvl w:ilvl="0">
      <w:start w:val="1"/>
      <w:numFmt w:val="decimal"/>
      <w:lvlText w:val="%1"/>
      <w:lvlJc w:val="left"/>
      <w:pPr>
        <w:ind w:left="360" w:hanging="360"/>
      </w:pPr>
      <w:rPr>
        <w:rFonts w:cs="Times New Roman" w:hint="default"/>
      </w:rPr>
    </w:lvl>
    <w:lvl w:ilvl="1">
      <w:start w:val="1"/>
      <w:numFmt w:val="decimal"/>
      <w:lvlText w:val="%1.%2"/>
      <w:lvlJc w:val="left"/>
      <w:pPr>
        <w:ind w:left="420" w:hanging="360"/>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900" w:hanging="720"/>
      </w:pPr>
      <w:rPr>
        <w:rFonts w:cs="Times New Roman" w:hint="default"/>
      </w:rPr>
    </w:lvl>
    <w:lvl w:ilvl="4">
      <w:start w:val="1"/>
      <w:numFmt w:val="decimal"/>
      <w:lvlText w:val="%1.%2.%3.%4.%5"/>
      <w:lvlJc w:val="left"/>
      <w:pPr>
        <w:ind w:left="1320" w:hanging="1080"/>
      </w:pPr>
      <w:rPr>
        <w:rFonts w:cs="Times New Roman" w:hint="default"/>
      </w:rPr>
    </w:lvl>
    <w:lvl w:ilvl="5">
      <w:start w:val="1"/>
      <w:numFmt w:val="decimal"/>
      <w:lvlText w:val="%1.%2.%3.%4.%5.%6"/>
      <w:lvlJc w:val="left"/>
      <w:pPr>
        <w:ind w:left="138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60" w:hanging="1440"/>
      </w:pPr>
      <w:rPr>
        <w:rFonts w:cs="Times New Roman" w:hint="default"/>
      </w:rPr>
    </w:lvl>
    <w:lvl w:ilvl="8">
      <w:start w:val="1"/>
      <w:numFmt w:val="decimal"/>
      <w:lvlText w:val="%1.%2.%3.%4.%5.%6.%7.%8.%9"/>
      <w:lvlJc w:val="left"/>
      <w:pPr>
        <w:ind w:left="2280" w:hanging="1800"/>
      </w:pPr>
      <w:rPr>
        <w:rFonts w:cs="Times New Roman" w:hint="default"/>
      </w:rPr>
    </w:lvl>
  </w:abstractNum>
  <w:abstractNum w:abstractNumId="25">
    <w:nsid w:val="2CA275DE"/>
    <w:multiLevelType w:val="hybridMultilevel"/>
    <w:tmpl w:val="883876A8"/>
    <w:lvl w:ilvl="0" w:tplc="06649452">
      <w:start w:val="2"/>
      <w:numFmt w:val="decimal"/>
      <w:lvlText w:val="%1."/>
      <w:lvlJc w:val="left"/>
      <w:pPr>
        <w:tabs>
          <w:tab w:val="num" w:pos="720"/>
        </w:tabs>
        <w:ind w:left="720" w:hanging="360"/>
      </w:pPr>
      <w:rPr>
        <w:rFonts w:cs="Times New Roman" w:hint="default"/>
        <w:color w:val="FF0000"/>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6">
    <w:nsid w:val="2CBD0EC4"/>
    <w:multiLevelType w:val="hybridMultilevel"/>
    <w:tmpl w:val="492A5580"/>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7">
    <w:nsid w:val="2FC9754F"/>
    <w:multiLevelType w:val="multilevel"/>
    <w:tmpl w:val="9FC0F964"/>
    <w:lvl w:ilvl="0">
      <w:start w:val="1"/>
      <w:numFmt w:val="decimal"/>
      <w:lvlText w:val="%1."/>
      <w:lvlJc w:val="left"/>
      <w:pPr>
        <w:ind w:left="900" w:hanging="360"/>
      </w:pPr>
    </w:lvl>
    <w:lvl w:ilvl="1">
      <w:start w:val="1"/>
      <w:numFmt w:val="decimal"/>
      <w:isLgl/>
      <w:lvlText w:val="%1.%2."/>
      <w:lvlJc w:val="left"/>
      <w:pPr>
        <w:ind w:left="960" w:hanging="420"/>
      </w:pPr>
    </w:lvl>
    <w:lvl w:ilvl="2">
      <w:start w:val="1"/>
      <w:numFmt w:val="decimal"/>
      <w:isLgl/>
      <w:lvlText w:val="%1.%2.%3."/>
      <w:lvlJc w:val="left"/>
      <w:pPr>
        <w:ind w:left="1260" w:hanging="720"/>
      </w:pPr>
    </w:lvl>
    <w:lvl w:ilvl="3">
      <w:start w:val="1"/>
      <w:numFmt w:val="decimal"/>
      <w:isLgl/>
      <w:lvlText w:val="%1.%2.%3.%4."/>
      <w:lvlJc w:val="left"/>
      <w:pPr>
        <w:ind w:left="1260" w:hanging="720"/>
      </w:pPr>
    </w:lvl>
    <w:lvl w:ilvl="4">
      <w:start w:val="1"/>
      <w:numFmt w:val="decimal"/>
      <w:isLgl/>
      <w:lvlText w:val="%1.%2.%3.%4.%5."/>
      <w:lvlJc w:val="left"/>
      <w:pPr>
        <w:ind w:left="1620" w:hanging="1080"/>
      </w:pPr>
    </w:lvl>
    <w:lvl w:ilvl="5">
      <w:start w:val="1"/>
      <w:numFmt w:val="decimal"/>
      <w:isLgl/>
      <w:lvlText w:val="%1.%2.%3.%4.%5.%6."/>
      <w:lvlJc w:val="left"/>
      <w:pPr>
        <w:ind w:left="1620" w:hanging="1080"/>
      </w:pPr>
    </w:lvl>
    <w:lvl w:ilvl="6">
      <w:start w:val="1"/>
      <w:numFmt w:val="decimal"/>
      <w:isLgl/>
      <w:lvlText w:val="%1.%2.%3.%4.%5.%6.%7."/>
      <w:lvlJc w:val="left"/>
      <w:pPr>
        <w:ind w:left="1980" w:hanging="1440"/>
      </w:pPr>
    </w:lvl>
    <w:lvl w:ilvl="7">
      <w:start w:val="1"/>
      <w:numFmt w:val="decimal"/>
      <w:isLgl/>
      <w:lvlText w:val="%1.%2.%3.%4.%5.%6.%7.%8."/>
      <w:lvlJc w:val="left"/>
      <w:pPr>
        <w:ind w:left="1980" w:hanging="1440"/>
      </w:pPr>
    </w:lvl>
    <w:lvl w:ilvl="8">
      <w:start w:val="1"/>
      <w:numFmt w:val="decimal"/>
      <w:isLgl/>
      <w:lvlText w:val="%1.%2.%3.%4.%5.%6.%7.%8.%9."/>
      <w:lvlJc w:val="left"/>
      <w:pPr>
        <w:ind w:left="2340" w:hanging="1800"/>
      </w:pPr>
    </w:lvl>
  </w:abstractNum>
  <w:abstractNum w:abstractNumId="28">
    <w:nsid w:val="30C812FA"/>
    <w:multiLevelType w:val="hybridMultilevel"/>
    <w:tmpl w:val="5CEC41DE"/>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nsid w:val="31247C4A"/>
    <w:multiLevelType w:val="hybridMultilevel"/>
    <w:tmpl w:val="48DE004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0">
    <w:nsid w:val="39D27544"/>
    <w:multiLevelType w:val="hybridMultilevel"/>
    <w:tmpl w:val="31CCB2DA"/>
    <w:lvl w:ilvl="0" w:tplc="774290D8">
      <w:start w:val="2"/>
      <w:numFmt w:val="decimal"/>
      <w:lvlText w:val="%1."/>
      <w:lvlJc w:val="left"/>
      <w:pPr>
        <w:tabs>
          <w:tab w:val="num" w:pos="720"/>
        </w:tabs>
        <w:ind w:left="720" w:hanging="360"/>
      </w:pPr>
      <w:rPr>
        <w:rFonts w:cs="Times New Roman" w:hint="default"/>
        <w:color w:val="FF0000"/>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1">
    <w:nsid w:val="3CE44A7C"/>
    <w:multiLevelType w:val="hybridMultilevel"/>
    <w:tmpl w:val="4FA28E34"/>
    <w:lvl w:ilvl="0" w:tplc="E1AC41C8">
      <w:start w:val="3"/>
      <w:numFmt w:val="decimal"/>
      <w:lvlText w:val="%1."/>
      <w:lvlJc w:val="left"/>
      <w:pPr>
        <w:tabs>
          <w:tab w:val="num" w:pos="1260"/>
        </w:tabs>
        <w:ind w:left="1260" w:hanging="360"/>
      </w:pPr>
      <w:rPr>
        <w:rFonts w:cs="Times New Roman" w:hint="default"/>
        <w:b w:val="0"/>
      </w:rPr>
    </w:lvl>
    <w:lvl w:ilvl="1" w:tplc="04270019" w:tentative="1">
      <w:start w:val="1"/>
      <w:numFmt w:val="lowerLetter"/>
      <w:lvlText w:val="%2."/>
      <w:lvlJc w:val="left"/>
      <w:pPr>
        <w:tabs>
          <w:tab w:val="num" w:pos="1980"/>
        </w:tabs>
        <w:ind w:left="1980" w:hanging="360"/>
      </w:pPr>
      <w:rPr>
        <w:rFonts w:cs="Times New Roman"/>
      </w:rPr>
    </w:lvl>
    <w:lvl w:ilvl="2" w:tplc="0427001B" w:tentative="1">
      <w:start w:val="1"/>
      <w:numFmt w:val="lowerRoman"/>
      <w:lvlText w:val="%3."/>
      <w:lvlJc w:val="right"/>
      <w:pPr>
        <w:tabs>
          <w:tab w:val="num" w:pos="2700"/>
        </w:tabs>
        <w:ind w:left="2700" w:hanging="180"/>
      </w:pPr>
      <w:rPr>
        <w:rFonts w:cs="Times New Roman"/>
      </w:rPr>
    </w:lvl>
    <w:lvl w:ilvl="3" w:tplc="0427000F" w:tentative="1">
      <w:start w:val="1"/>
      <w:numFmt w:val="decimal"/>
      <w:lvlText w:val="%4."/>
      <w:lvlJc w:val="left"/>
      <w:pPr>
        <w:tabs>
          <w:tab w:val="num" w:pos="3420"/>
        </w:tabs>
        <w:ind w:left="3420" w:hanging="360"/>
      </w:pPr>
      <w:rPr>
        <w:rFonts w:cs="Times New Roman"/>
      </w:rPr>
    </w:lvl>
    <w:lvl w:ilvl="4" w:tplc="04270019" w:tentative="1">
      <w:start w:val="1"/>
      <w:numFmt w:val="lowerLetter"/>
      <w:lvlText w:val="%5."/>
      <w:lvlJc w:val="left"/>
      <w:pPr>
        <w:tabs>
          <w:tab w:val="num" w:pos="4140"/>
        </w:tabs>
        <w:ind w:left="4140" w:hanging="360"/>
      </w:pPr>
      <w:rPr>
        <w:rFonts w:cs="Times New Roman"/>
      </w:rPr>
    </w:lvl>
    <w:lvl w:ilvl="5" w:tplc="0427001B" w:tentative="1">
      <w:start w:val="1"/>
      <w:numFmt w:val="lowerRoman"/>
      <w:lvlText w:val="%6."/>
      <w:lvlJc w:val="right"/>
      <w:pPr>
        <w:tabs>
          <w:tab w:val="num" w:pos="4860"/>
        </w:tabs>
        <w:ind w:left="4860" w:hanging="180"/>
      </w:pPr>
      <w:rPr>
        <w:rFonts w:cs="Times New Roman"/>
      </w:rPr>
    </w:lvl>
    <w:lvl w:ilvl="6" w:tplc="0427000F" w:tentative="1">
      <w:start w:val="1"/>
      <w:numFmt w:val="decimal"/>
      <w:lvlText w:val="%7."/>
      <w:lvlJc w:val="left"/>
      <w:pPr>
        <w:tabs>
          <w:tab w:val="num" w:pos="5580"/>
        </w:tabs>
        <w:ind w:left="5580" w:hanging="360"/>
      </w:pPr>
      <w:rPr>
        <w:rFonts w:cs="Times New Roman"/>
      </w:rPr>
    </w:lvl>
    <w:lvl w:ilvl="7" w:tplc="04270019" w:tentative="1">
      <w:start w:val="1"/>
      <w:numFmt w:val="lowerLetter"/>
      <w:lvlText w:val="%8."/>
      <w:lvlJc w:val="left"/>
      <w:pPr>
        <w:tabs>
          <w:tab w:val="num" w:pos="6300"/>
        </w:tabs>
        <w:ind w:left="6300" w:hanging="360"/>
      </w:pPr>
      <w:rPr>
        <w:rFonts w:cs="Times New Roman"/>
      </w:rPr>
    </w:lvl>
    <w:lvl w:ilvl="8" w:tplc="0427001B" w:tentative="1">
      <w:start w:val="1"/>
      <w:numFmt w:val="lowerRoman"/>
      <w:lvlText w:val="%9."/>
      <w:lvlJc w:val="right"/>
      <w:pPr>
        <w:tabs>
          <w:tab w:val="num" w:pos="7020"/>
        </w:tabs>
        <w:ind w:left="7020" w:hanging="180"/>
      </w:pPr>
      <w:rPr>
        <w:rFonts w:cs="Times New Roman"/>
      </w:rPr>
    </w:lvl>
  </w:abstractNum>
  <w:abstractNum w:abstractNumId="32">
    <w:nsid w:val="3EE046DA"/>
    <w:multiLevelType w:val="hybridMultilevel"/>
    <w:tmpl w:val="CFB6FAB0"/>
    <w:lvl w:ilvl="0" w:tplc="F7144726">
      <w:start w:val="1"/>
      <w:numFmt w:val="decimal"/>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3">
    <w:nsid w:val="44B06603"/>
    <w:multiLevelType w:val="hybridMultilevel"/>
    <w:tmpl w:val="D49C0952"/>
    <w:lvl w:ilvl="0" w:tplc="0427000F">
      <w:start w:val="2"/>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4">
    <w:nsid w:val="4E0F4FD0"/>
    <w:multiLevelType w:val="hybridMultilevel"/>
    <w:tmpl w:val="4BD8FD0E"/>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nsid w:val="52AF44A2"/>
    <w:multiLevelType w:val="hybridMultilevel"/>
    <w:tmpl w:val="9D1A54DA"/>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nsid w:val="55DF0F6C"/>
    <w:multiLevelType w:val="hybridMultilevel"/>
    <w:tmpl w:val="69708A50"/>
    <w:lvl w:ilvl="0" w:tplc="04090001">
      <w:start w:val="1"/>
      <w:numFmt w:val="bullet"/>
      <w:lvlText w:val=""/>
      <w:lvlJc w:val="left"/>
      <w:pPr>
        <w:ind w:left="840" w:hanging="48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566A5FF3"/>
    <w:multiLevelType w:val="hybridMultilevel"/>
    <w:tmpl w:val="601A1E52"/>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8">
    <w:nsid w:val="5B9E0FA1"/>
    <w:multiLevelType w:val="hybridMultilevel"/>
    <w:tmpl w:val="A1DE3EC4"/>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9">
    <w:nsid w:val="5BD01135"/>
    <w:multiLevelType w:val="hybridMultilevel"/>
    <w:tmpl w:val="A6ACACF0"/>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0">
    <w:nsid w:val="5F3072E3"/>
    <w:multiLevelType w:val="hybridMultilevel"/>
    <w:tmpl w:val="91B0932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nsid w:val="5F481802"/>
    <w:multiLevelType w:val="hybridMultilevel"/>
    <w:tmpl w:val="752EE0FE"/>
    <w:lvl w:ilvl="0" w:tplc="04270001">
      <w:start w:val="1"/>
      <w:numFmt w:val="bullet"/>
      <w:lvlText w:val=""/>
      <w:lvlJc w:val="left"/>
      <w:pPr>
        <w:tabs>
          <w:tab w:val="num" w:pos="1288"/>
        </w:tabs>
        <w:ind w:left="1288" w:hanging="360"/>
      </w:pPr>
      <w:rPr>
        <w:rFonts w:ascii="Symbol" w:hAnsi="Symbol" w:hint="default"/>
      </w:rPr>
    </w:lvl>
    <w:lvl w:ilvl="1" w:tplc="04270003" w:tentative="1">
      <w:start w:val="1"/>
      <w:numFmt w:val="bullet"/>
      <w:lvlText w:val="o"/>
      <w:lvlJc w:val="left"/>
      <w:pPr>
        <w:tabs>
          <w:tab w:val="num" w:pos="2008"/>
        </w:tabs>
        <w:ind w:left="2008" w:hanging="360"/>
      </w:pPr>
      <w:rPr>
        <w:rFonts w:ascii="Courier New" w:hAnsi="Courier New" w:hint="default"/>
      </w:rPr>
    </w:lvl>
    <w:lvl w:ilvl="2" w:tplc="04270005" w:tentative="1">
      <w:start w:val="1"/>
      <w:numFmt w:val="bullet"/>
      <w:lvlText w:val=""/>
      <w:lvlJc w:val="left"/>
      <w:pPr>
        <w:tabs>
          <w:tab w:val="num" w:pos="2728"/>
        </w:tabs>
        <w:ind w:left="2728" w:hanging="360"/>
      </w:pPr>
      <w:rPr>
        <w:rFonts w:ascii="Wingdings" w:hAnsi="Wingdings" w:hint="default"/>
      </w:rPr>
    </w:lvl>
    <w:lvl w:ilvl="3" w:tplc="04270001" w:tentative="1">
      <w:start w:val="1"/>
      <w:numFmt w:val="bullet"/>
      <w:lvlText w:val=""/>
      <w:lvlJc w:val="left"/>
      <w:pPr>
        <w:tabs>
          <w:tab w:val="num" w:pos="3448"/>
        </w:tabs>
        <w:ind w:left="3448" w:hanging="360"/>
      </w:pPr>
      <w:rPr>
        <w:rFonts w:ascii="Symbol" w:hAnsi="Symbol" w:hint="default"/>
      </w:rPr>
    </w:lvl>
    <w:lvl w:ilvl="4" w:tplc="04270003" w:tentative="1">
      <w:start w:val="1"/>
      <w:numFmt w:val="bullet"/>
      <w:lvlText w:val="o"/>
      <w:lvlJc w:val="left"/>
      <w:pPr>
        <w:tabs>
          <w:tab w:val="num" w:pos="4168"/>
        </w:tabs>
        <w:ind w:left="4168" w:hanging="360"/>
      </w:pPr>
      <w:rPr>
        <w:rFonts w:ascii="Courier New" w:hAnsi="Courier New" w:hint="default"/>
      </w:rPr>
    </w:lvl>
    <w:lvl w:ilvl="5" w:tplc="04270005" w:tentative="1">
      <w:start w:val="1"/>
      <w:numFmt w:val="bullet"/>
      <w:lvlText w:val=""/>
      <w:lvlJc w:val="left"/>
      <w:pPr>
        <w:tabs>
          <w:tab w:val="num" w:pos="4888"/>
        </w:tabs>
        <w:ind w:left="4888" w:hanging="360"/>
      </w:pPr>
      <w:rPr>
        <w:rFonts w:ascii="Wingdings" w:hAnsi="Wingdings" w:hint="default"/>
      </w:rPr>
    </w:lvl>
    <w:lvl w:ilvl="6" w:tplc="04270001" w:tentative="1">
      <w:start w:val="1"/>
      <w:numFmt w:val="bullet"/>
      <w:lvlText w:val=""/>
      <w:lvlJc w:val="left"/>
      <w:pPr>
        <w:tabs>
          <w:tab w:val="num" w:pos="5608"/>
        </w:tabs>
        <w:ind w:left="5608" w:hanging="360"/>
      </w:pPr>
      <w:rPr>
        <w:rFonts w:ascii="Symbol" w:hAnsi="Symbol" w:hint="default"/>
      </w:rPr>
    </w:lvl>
    <w:lvl w:ilvl="7" w:tplc="04270003" w:tentative="1">
      <w:start w:val="1"/>
      <w:numFmt w:val="bullet"/>
      <w:lvlText w:val="o"/>
      <w:lvlJc w:val="left"/>
      <w:pPr>
        <w:tabs>
          <w:tab w:val="num" w:pos="6328"/>
        </w:tabs>
        <w:ind w:left="6328" w:hanging="360"/>
      </w:pPr>
      <w:rPr>
        <w:rFonts w:ascii="Courier New" w:hAnsi="Courier New" w:hint="default"/>
      </w:rPr>
    </w:lvl>
    <w:lvl w:ilvl="8" w:tplc="04270005" w:tentative="1">
      <w:start w:val="1"/>
      <w:numFmt w:val="bullet"/>
      <w:lvlText w:val=""/>
      <w:lvlJc w:val="left"/>
      <w:pPr>
        <w:tabs>
          <w:tab w:val="num" w:pos="7048"/>
        </w:tabs>
        <w:ind w:left="7048" w:hanging="360"/>
      </w:pPr>
      <w:rPr>
        <w:rFonts w:ascii="Wingdings" w:hAnsi="Wingdings" w:hint="default"/>
      </w:rPr>
    </w:lvl>
  </w:abstractNum>
  <w:abstractNum w:abstractNumId="42">
    <w:nsid w:val="63450EB3"/>
    <w:multiLevelType w:val="hybridMultilevel"/>
    <w:tmpl w:val="2A36CCC4"/>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3">
    <w:nsid w:val="6B532835"/>
    <w:multiLevelType w:val="hybridMultilevel"/>
    <w:tmpl w:val="9EB061C8"/>
    <w:lvl w:ilvl="0" w:tplc="5448D302">
      <w:start w:val="2"/>
      <w:numFmt w:val="decimal"/>
      <w:lvlText w:val="%1."/>
      <w:lvlJc w:val="left"/>
      <w:pPr>
        <w:tabs>
          <w:tab w:val="num" w:pos="360"/>
        </w:tabs>
        <w:ind w:left="360" w:hanging="360"/>
      </w:pPr>
      <w:rPr>
        <w:rFonts w:cs="Times New Roman" w:hint="default"/>
        <w:color w:val="FF000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44">
    <w:nsid w:val="7061038C"/>
    <w:multiLevelType w:val="hybridMultilevel"/>
    <w:tmpl w:val="7938FDF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5">
    <w:nsid w:val="71192CAE"/>
    <w:multiLevelType w:val="hybridMultilevel"/>
    <w:tmpl w:val="951A9F7C"/>
    <w:lvl w:ilvl="0" w:tplc="AFDACB18">
      <w:start w:val="1"/>
      <w:numFmt w:val="bullet"/>
      <w:lvlText w:val=""/>
      <w:lvlJc w:val="left"/>
      <w:pPr>
        <w:tabs>
          <w:tab w:val="num" w:pos="2160"/>
        </w:tabs>
        <w:ind w:left="2160" w:hanging="360"/>
      </w:pPr>
      <w:rPr>
        <w:rFonts w:ascii="Wingdings" w:hAnsi="Wingdings" w:hint="default"/>
        <w:b w:val="0"/>
        <w:sz w:val="20"/>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6">
    <w:nsid w:val="79C430EE"/>
    <w:multiLevelType w:val="hybridMultilevel"/>
    <w:tmpl w:val="AEC2B62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nsid w:val="7B455E80"/>
    <w:multiLevelType w:val="hybridMultilevel"/>
    <w:tmpl w:val="ED66FF0C"/>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8">
    <w:nsid w:val="7B8B5794"/>
    <w:multiLevelType w:val="hybridMultilevel"/>
    <w:tmpl w:val="148449E0"/>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38"/>
  </w:num>
  <w:num w:numId="20">
    <w:abstractNumId w:val="45"/>
  </w:num>
  <w:num w:numId="21">
    <w:abstractNumId w:val="37"/>
  </w:num>
  <w:num w:numId="22">
    <w:abstractNumId w:val="42"/>
  </w:num>
  <w:num w:numId="23">
    <w:abstractNumId w:val="16"/>
  </w:num>
  <w:num w:numId="24">
    <w:abstractNumId w:val="18"/>
  </w:num>
  <w:num w:numId="25">
    <w:abstractNumId w:val="22"/>
  </w:num>
  <w:num w:numId="26">
    <w:abstractNumId w:val="28"/>
  </w:num>
  <w:num w:numId="27">
    <w:abstractNumId w:val="25"/>
  </w:num>
  <w:num w:numId="28">
    <w:abstractNumId w:val="30"/>
  </w:num>
  <w:num w:numId="29">
    <w:abstractNumId w:val="43"/>
  </w:num>
  <w:num w:numId="30">
    <w:abstractNumId w:val="33"/>
  </w:num>
  <w:num w:numId="31">
    <w:abstractNumId w:val="31"/>
  </w:num>
  <w:num w:numId="32">
    <w:abstractNumId w:val="34"/>
  </w:num>
  <w:num w:numId="33">
    <w:abstractNumId w:val="35"/>
  </w:num>
  <w:num w:numId="34">
    <w:abstractNumId w:val="39"/>
  </w:num>
  <w:num w:numId="35">
    <w:abstractNumId w:val="48"/>
  </w:num>
  <w:num w:numId="36">
    <w:abstractNumId w:val="47"/>
  </w:num>
  <w:num w:numId="37">
    <w:abstractNumId w:val="15"/>
  </w:num>
  <w:num w:numId="38">
    <w:abstractNumId w:val="24"/>
  </w:num>
  <w:num w:numId="39">
    <w:abstractNumId w:val="19"/>
  </w:num>
  <w:num w:numId="40">
    <w:abstractNumId w:val="21"/>
  </w:num>
  <w:num w:numId="41">
    <w:abstractNumId w:val="29"/>
  </w:num>
  <w:num w:numId="42">
    <w:abstractNumId w:val="26"/>
  </w:num>
  <w:num w:numId="43">
    <w:abstractNumId w:val="17"/>
  </w:num>
  <w:num w:numId="44">
    <w:abstractNumId w:val="46"/>
  </w:num>
  <w:num w:numId="45">
    <w:abstractNumId w:val="41"/>
  </w:num>
  <w:num w:numId="46">
    <w:abstractNumId w:val="23"/>
  </w:num>
  <w:num w:numId="47">
    <w:abstractNumId w:val="40"/>
  </w:num>
  <w:num w:numId="48">
    <w:abstractNumId w:val="44"/>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223"/>
    <w:rsid w:val="00014E11"/>
    <w:rsid w:val="00025CBA"/>
    <w:rsid w:val="00051B43"/>
    <w:rsid w:val="00052312"/>
    <w:rsid w:val="00054911"/>
    <w:rsid w:val="00070857"/>
    <w:rsid w:val="000753DF"/>
    <w:rsid w:val="000A5000"/>
    <w:rsid w:val="000B684A"/>
    <w:rsid w:val="001002DE"/>
    <w:rsid w:val="0011678D"/>
    <w:rsid w:val="00132330"/>
    <w:rsid w:val="001437EC"/>
    <w:rsid w:val="0014696B"/>
    <w:rsid w:val="00192DCA"/>
    <w:rsid w:val="001D1247"/>
    <w:rsid w:val="001E26A9"/>
    <w:rsid w:val="001E28FD"/>
    <w:rsid w:val="002217ED"/>
    <w:rsid w:val="002316E5"/>
    <w:rsid w:val="00246EA6"/>
    <w:rsid w:val="00255870"/>
    <w:rsid w:val="00271431"/>
    <w:rsid w:val="002948FE"/>
    <w:rsid w:val="002B2EF1"/>
    <w:rsid w:val="002C62B6"/>
    <w:rsid w:val="002E20FB"/>
    <w:rsid w:val="002E252E"/>
    <w:rsid w:val="003012A9"/>
    <w:rsid w:val="00304E38"/>
    <w:rsid w:val="00332950"/>
    <w:rsid w:val="00352684"/>
    <w:rsid w:val="003A7223"/>
    <w:rsid w:val="003B3A5F"/>
    <w:rsid w:val="003F4874"/>
    <w:rsid w:val="00415D12"/>
    <w:rsid w:val="00452894"/>
    <w:rsid w:val="00453E51"/>
    <w:rsid w:val="004C320B"/>
    <w:rsid w:val="004D0ACB"/>
    <w:rsid w:val="00531419"/>
    <w:rsid w:val="00537B02"/>
    <w:rsid w:val="00566CF4"/>
    <w:rsid w:val="00594C0B"/>
    <w:rsid w:val="00671845"/>
    <w:rsid w:val="006C05C5"/>
    <w:rsid w:val="006C3B91"/>
    <w:rsid w:val="006D5D8E"/>
    <w:rsid w:val="00734752"/>
    <w:rsid w:val="00782803"/>
    <w:rsid w:val="00782ADD"/>
    <w:rsid w:val="007875BC"/>
    <w:rsid w:val="008520A5"/>
    <w:rsid w:val="00855733"/>
    <w:rsid w:val="008C1A6F"/>
    <w:rsid w:val="009326D4"/>
    <w:rsid w:val="009A09E9"/>
    <w:rsid w:val="009A19E4"/>
    <w:rsid w:val="009B4597"/>
    <w:rsid w:val="009C440E"/>
    <w:rsid w:val="009D465B"/>
    <w:rsid w:val="009F17AD"/>
    <w:rsid w:val="00A0241D"/>
    <w:rsid w:val="00A06869"/>
    <w:rsid w:val="00A22ED5"/>
    <w:rsid w:val="00A3265A"/>
    <w:rsid w:val="00A42A01"/>
    <w:rsid w:val="00A56F05"/>
    <w:rsid w:val="00A72B1A"/>
    <w:rsid w:val="00A7665F"/>
    <w:rsid w:val="00A84DAE"/>
    <w:rsid w:val="00AC0D3A"/>
    <w:rsid w:val="00AC33DB"/>
    <w:rsid w:val="00AE6837"/>
    <w:rsid w:val="00B111FA"/>
    <w:rsid w:val="00B47810"/>
    <w:rsid w:val="00B575F5"/>
    <w:rsid w:val="00B8571D"/>
    <w:rsid w:val="00BA5E2E"/>
    <w:rsid w:val="00BD157D"/>
    <w:rsid w:val="00BE19F4"/>
    <w:rsid w:val="00BE516D"/>
    <w:rsid w:val="00BE7029"/>
    <w:rsid w:val="00BF43CD"/>
    <w:rsid w:val="00C03885"/>
    <w:rsid w:val="00C45343"/>
    <w:rsid w:val="00C5298D"/>
    <w:rsid w:val="00C64791"/>
    <w:rsid w:val="00CA44A2"/>
    <w:rsid w:val="00CC4F06"/>
    <w:rsid w:val="00D0232F"/>
    <w:rsid w:val="00D30DB6"/>
    <w:rsid w:val="00D64A2B"/>
    <w:rsid w:val="00D74CD8"/>
    <w:rsid w:val="00D92B57"/>
    <w:rsid w:val="00D96C97"/>
    <w:rsid w:val="00DA1BAC"/>
    <w:rsid w:val="00DD6A7C"/>
    <w:rsid w:val="00DE3196"/>
    <w:rsid w:val="00E54534"/>
    <w:rsid w:val="00E607D8"/>
    <w:rsid w:val="00E857D9"/>
    <w:rsid w:val="00EF5E83"/>
    <w:rsid w:val="00F47E20"/>
    <w:rsid w:val="00F704E4"/>
    <w:rsid w:val="00F80B02"/>
    <w:rsid w:val="00F93FD3"/>
    <w:rsid w:val="00FC2C26"/>
    <w:rsid w:val="00FE5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BAC"/>
    <w:pPr>
      <w:spacing w:after="0" w:line="240" w:lineRule="auto"/>
    </w:pPr>
    <w:rPr>
      <w:rFonts w:eastAsia="Times New Roman" w:cs="Times New Roman"/>
      <w:szCs w:val="24"/>
      <w:lang w:val="lt-LT"/>
    </w:rPr>
  </w:style>
  <w:style w:type="paragraph" w:styleId="Heading1">
    <w:name w:val="heading 1"/>
    <w:basedOn w:val="Normal"/>
    <w:next w:val="Normal"/>
    <w:link w:val="Heading1Char"/>
    <w:uiPriority w:val="99"/>
    <w:qFormat/>
    <w:rsid w:val="00A0241D"/>
    <w:pPr>
      <w:keepNext/>
      <w:suppressAutoHyphens/>
      <w:spacing w:before="240" w:after="60"/>
      <w:outlineLvl w:val="0"/>
    </w:pPr>
    <w:rPr>
      <w:rFonts w:ascii="Arial" w:hAnsi="Arial" w:cs="Arial"/>
      <w:b/>
      <w:bCs/>
      <w:kern w:val="32"/>
      <w:sz w:val="32"/>
      <w:szCs w:val="32"/>
      <w:lang w:eastAsia="ar-SA"/>
    </w:rPr>
  </w:style>
  <w:style w:type="paragraph" w:styleId="Heading2">
    <w:name w:val="heading 2"/>
    <w:basedOn w:val="Normal"/>
    <w:next w:val="Normal"/>
    <w:link w:val="Heading2Char"/>
    <w:qFormat/>
    <w:rsid w:val="00A0241D"/>
    <w:pPr>
      <w:keepNext/>
      <w:spacing w:before="240" w:after="60"/>
      <w:outlineLvl w:val="1"/>
    </w:pPr>
    <w:rPr>
      <w:rFonts w:ascii="Arial" w:hAnsi="Arial" w:cs="Arial"/>
      <w:b/>
      <w:bCs/>
      <w:i/>
      <w:iCs/>
      <w:sz w:val="28"/>
      <w:szCs w:val="28"/>
      <w:lang w:eastAsia="lt-LT"/>
    </w:rPr>
  </w:style>
  <w:style w:type="paragraph" w:styleId="Heading5">
    <w:name w:val="heading 5"/>
    <w:basedOn w:val="Heading"/>
    <w:next w:val="BodyText"/>
    <w:link w:val="Heading5Char"/>
    <w:uiPriority w:val="99"/>
    <w:qFormat/>
    <w:rsid w:val="00A0241D"/>
    <w:pPr>
      <w:tabs>
        <w:tab w:val="num" w:pos="1008"/>
      </w:tabs>
      <w:ind w:left="1008" w:hanging="1008"/>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0241D"/>
    <w:rPr>
      <w:rFonts w:ascii="Arial" w:eastAsia="Times New Roman" w:hAnsi="Arial" w:cs="Arial"/>
      <w:b/>
      <w:bCs/>
      <w:kern w:val="32"/>
      <w:sz w:val="32"/>
      <w:szCs w:val="32"/>
      <w:lang w:val="lt-LT" w:eastAsia="ar-SA"/>
    </w:rPr>
  </w:style>
  <w:style w:type="character" w:customStyle="1" w:styleId="Heading2Char">
    <w:name w:val="Heading 2 Char"/>
    <w:basedOn w:val="DefaultParagraphFont"/>
    <w:link w:val="Heading2"/>
    <w:rsid w:val="00A0241D"/>
    <w:rPr>
      <w:rFonts w:ascii="Arial" w:eastAsia="Times New Roman" w:hAnsi="Arial" w:cs="Arial"/>
      <w:b/>
      <w:bCs/>
      <w:i/>
      <w:iCs/>
      <w:sz w:val="28"/>
      <w:szCs w:val="28"/>
      <w:lang w:val="lt-LT" w:eastAsia="lt-LT"/>
    </w:rPr>
  </w:style>
  <w:style w:type="paragraph" w:customStyle="1" w:styleId="Heading">
    <w:name w:val="Heading"/>
    <w:basedOn w:val="Normal"/>
    <w:next w:val="BodyText"/>
    <w:uiPriority w:val="99"/>
    <w:rsid w:val="00A0241D"/>
    <w:pPr>
      <w:keepNext/>
      <w:spacing w:before="240" w:after="120"/>
    </w:pPr>
    <w:rPr>
      <w:rFonts w:ascii="Arial" w:eastAsia="MS Mincho" w:hAnsi="Arial" w:cs="Tahoma"/>
      <w:sz w:val="28"/>
      <w:szCs w:val="28"/>
      <w:lang w:eastAsia="lt-LT"/>
    </w:rPr>
  </w:style>
  <w:style w:type="paragraph" w:styleId="BodyText">
    <w:name w:val="Body Text"/>
    <w:basedOn w:val="Normal"/>
    <w:link w:val="BodyTextChar"/>
    <w:unhideWhenUsed/>
    <w:rsid w:val="00DA1BAC"/>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DA1BAC"/>
    <w:rPr>
      <w:rFonts w:eastAsia="Times New Roman" w:cs="Times New Roman"/>
      <w:bCs/>
      <w:szCs w:val="20"/>
      <w:lang w:val="lt-LT"/>
    </w:rPr>
  </w:style>
  <w:style w:type="character" w:customStyle="1" w:styleId="Heading5Char">
    <w:name w:val="Heading 5 Char"/>
    <w:basedOn w:val="DefaultParagraphFont"/>
    <w:link w:val="Heading5"/>
    <w:uiPriority w:val="99"/>
    <w:rsid w:val="00A0241D"/>
    <w:rPr>
      <w:rFonts w:ascii="Calibri" w:eastAsia="Times New Roman" w:hAnsi="Calibri" w:cs="Times New Roman"/>
      <w:b/>
      <w:bCs/>
      <w:i/>
      <w:iCs/>
      <w:sz w:val="26"/>
      <w:szCs w:val="26"/>
      <w:lang w:val="lt-LT" w:eastAsia="lt-LT"/>
    </w:rPr>
  </w:style>
  <w:style w:type="paragraph" w:styleId="BlockText">
    <w:name w:val="Block Text"/>
    <w:basedOn w:val="Normal"/>
    <w:unhideWhenUsed/>
    <w:rsid w:val="00DA1BAC"/>
    <w:pPr>
      <w:tabs>
        <w:tab w:val="left" w:pos="915"/>
      </w:tabs>
      <w:ind w:left="915" w:right="-180"/>
      <w:jc w:val="both"/>
    </w:pPr>
  </w:style>
  <w:style w:type="paragraph" w:styleId="ListParagraph">
    <w:name w:val="List Paragraph"/>
    <w:basedOn w:val="Normal"/>
    <w:uiPriority w:val="34"/>
    <w:qFormat/>
    <w:rsid w:val="00DA1BAC"/>
    <w:pPr>
      <w:ind w:left="720"/>
      <w:contextualSpacing/>
    </w:pPr>
  </w:style>
  <w:style w:type="paragraph" w:styleId="BalloonText">
    <w:name w:val="Balloon Text"/>
    <w:basedOn w:val="Normal"/>
    <w:link w:val="BalloonTextChar"/>
    <w:uiPriority w:val="99"/>
    <w:semiHidden/>
    <w:unhideWhenUsed/>
    <w:rsid w:val="00DA1BAC"/>
    <w:rPr>
      <w:rFonts w:ascii="Tahoma" w:hAnsi="Tahoma" w:cs="Tahoma"/>
      <w:sz w:val="16"/>
      <w:szCs w:val="16"/>
    </w:rPr>
  </w:style>
  <w:style w:type="character" w:customStyle="1" w:styleId="BalloonTextChar">
    <w:name w:val="Balloon Text Char"/>
    <w:basedOn w:val="DefaultParagraphFont"/>
    <w:link w:val="BalloonText"/>
    <w:uiPriority w:val="99"/>
    <w:semiHidden/>
    <w:rsid w:val="00DA1BAC"/>
    <w:rPr>
      <w:rFonts w:ascii="Tahoma" w:eastAsia="Times New Roman" w:hAnsi="Tahoma" w:cs="Tahoma"/>
      <w:sz w:val="16"/>
      <w:szCs w:val="16"/>
      <w:lang w:val="lt-LT"/>
    </w:rPr>
  </w:style>
  <w:style w:type="character" w:customStyle="1" w:styleId="WW8Num2z0">
    <w:name w:val="WW8Num2z0"/>
    <w:uiPriority w:val="99"/>
    <w:rsid w:val="00A0241D"/>
    <w:rPr>
      <w:rFonts w:ascii="Symbol" w:hAnsi="Symbol"/>
    </w:rPr>
  </w:style>
  <w:style w:type="character" w:customStyle="1" w:styleId="WW8Num4z0">
    <w:name w:val="WW8Num4z0"/>
    <w:uiPriority w:val="99"/>
    <w:rsid w:val="00A0241D"/>
    <w:rPr>
      <w:rFonts w:ascii="Times New Roman" w:hAnsi="Times New Roman"/>
    </w:rPr>
  </w:style>
  <w:style w:type="character" w:customStyle="1" w:styleId="WW8Num4z1">
    <w:name w:val="WW8Num4z1"/>
    <w:uiPriority w:val="99"/>
    <w:rsid w:val="00A0241D"/>
    <w:rPr>
      <w:rFonts w:ascii="Courier New" w:hAnsi="Courier New"/>
    </w:rPr>
  </w:style>
  <w:style w:type="character" w:customStyle="1" w:styleId="WW8Num5z0">
    <w:name w:val="WW8Num5z0"/>
    <w:uiPriority w:val="99"/>
    <w:rsid w:val="00A0241D"/>
    <w:rPr>
      <w:rFonts w:ascii="Wingdings" w:hAnsi="Wingdings"/>
    </w:rPr>
  </w:style>
  <w:style w:type="character" w:customStyle="1" w:styleId="WW8Num5z1">
    <w:name w:val="WW8Num5z1"/>
    <w:uiPriority w:val="99"/>
    <w:rsid w:val="00A0241D"/>
    <w:rPr>
      <w:rFonts w:ascii="Courier New" w:hAnsi="Courier New"/>
    </w:rPr>
  </w:style>
  <w:style w:type="character" w:customStyle="1" w:styleId="WW8Num6z0">
    <w:name w:val="WW8Num6z0"/>
    <w:uiPriority w:val="99"/>
    <w:rsid w:val="00A0241D"/>
    <w:rPr>
      <w:rFonts w:ascii="Times New Roman" w:hAnsi="Times New Roman"/>
    </w:rPr>
  </w:style>
  <w:style w:type="character" w:customStyle="1" w:styleId="WW8Num6z1">
    <w:name w:val="WW8Num6z1"/>
    <w:uiPriority w:val="99"/>
    <w:rsid w:val="00A0241D"/>
    <w:rPr>
      <w:rFonts w:ascii="OpenSymbol" w:hAnsi="OpenSymbol"/>
    </w:rPr>
  </w:style>
  <w:style w:type="character" w:customStyle="1" w:styleId="WW8Num7z0">
    <w:name w:val="WW8Num7z0"/>
    <w:uiPriority w:val="99"/>
    <w:rsid w:val="00A0241D"/>
    <w:rPr>
      <w:rFonts w:ascii="Symbol" w:hAnsi="Symbol"/>
    </w:rPr>
  </w:style>
  <w:style w:type="character" w:customStyle="1" w:styleId="WW8Num7z1">
    <w:name w:val="WW8Num7z1"/>
    <w:uiPriority w:val="99"/>
    <w:rsid w:val="00A0241D"/>
    <w:rPr>
      <w:rFonts w:ascii="OpenSymbol" w:hAnsi="OpenSymbol"/>
    </w:rPr>
  </w:style>
  <w:style w:type="character" w:customStyle="1" w:styleId="WW8Num8z0">
    <w:name w:val="WW8Num8z0"/>
    <w:uiPriority w:val="99"/>
    <w:rsid w:val="00A0241D"/>
    <w:rPr>
      <w:rFonts w:ascii="Symbol" w:hAnsi="Symbol"/>
    </w:rPr>
  </w:style>
  <w:style w:type="character" w:customStyle="1" w:styleId="WW8Num8z1">
    <w:name w:val="WW8Num8z1"/>
    <w:uiPriority w:val="99"/>
    <w:rsid w:val="00A0241D"/>
    <w:rPr>
      <w:rFonts w:ascii="OpenSymbol" w:hAnsi="OpenSymbol"/>
    </w:rPr>
  </w:style>
  <w:style w:type="character" w:customStyle="1" w:styleId="WW8Num9z0">
    <w:name w:val="WW8Num9z0"/>
    <w:uiPriority w:val="99"/>
    <w:rsid w:val="00A0241D"/>
    <w:rPr>
      <w:rFonts w:ascii="Symbol" w:hAnsi="Symbol"/>
    </w:rPr>
  </w:style>
  <w:style w:type="character" w:customStyle="1" w:styleId="WW8Num9z1">
    <w:name w:val="WW8Num9z1"/>
    <w:uiPriority w:val="99"/>
    <w:rsid w:val="00A0241D"/>
    <w:rPr>
      <w:rFonts w:ascii="OpenSymbol" w:hAnsi="OpenSymbol"/>
    </w:rPr>
  </w:style>
  <w:style w:type="character" w:customStyle="1" w:styleId="WW8Num10z0">
    <w:name w:val="WW8Num10z0"/>
    <w:uiPriority w:val="99"/>
    <w:rsid w:val="00A0241D"/>
    <w:rPr>
      <w:rFonts w:ascii="Symbol" w:hAnsi="Symbol"/>
    </w:rPr>
  </w:style>
  <w:style w:type="character" w:customStyle="1" w:styleId="WW8Num10z1">
    <w:name w:val="WW8Num10z1"/>
    <w:uiPriority w:val="99"/>
    <w:rsid w:val="00A0241D"/>
    <w:rPr>
      <w:rFonts w:ascii="OpenSymbol" w:hAnsi="OpenSymbol"/>
    </w:rPr>
  </w:style>
  <w:style w:type="character" w:customStyle="1" w:styleId="WW8Num14z0">
    <w:name w:val="WW8Num14z0"/>
    <w:uiPriority w:val="99"/>
    <w:rsid w:val="00A0241D"/>
    <w:rPr>
      <w:rFonts w:ascii="Symbol" w:hAnsi="Symbol"/>
    </w:rPr>
  </w:style>
  <w:style w:type="character" w:customStyle="1" w:styleId="WW8Num14z1">
    <w:name w:val="WW8Num14z1"/>
    <w:uiPriority w:val="99"/>
    <w:rsid w:val="00A0241D"/>
    <w:rPr>
      <w:rFonts w:ascii="OpenSymbol" w:hAnsi="OpenSymbol"/>
    </w:rPr>
  </w:style>
  <w:style w:type="character" w:customStyle="1" w:styleId="Absatz-Standardschriftart">
    <w:name w:val="Absatz-Standardschriftart"/>
    <w:uiPriority w:val="99"/>
    <w:rsid w:val="00A0241D"/>
  </w:style>
  <w:style w:type="character" w:customStyle="1" w:styleId="WW-Absatz-Standardschriftart">
    <w:name w:val="WW-Absatz-Standardschriftart"/>
    <w:uiPriority w:val="99"/>
    <w:rsid w:val="00A0241D"/>
  </w:style>
  <w:style w:type="character" w:customStyle="1" w:styleId="WW-Absatz-Standardschriftart1">
    <w:name w:val="WW-Absatz-Standardschriftart1"/>
    <w:uiPriority w:val="99"/>
    <w:rsid w:val="00A0241D"/>
  </w:style>
  <w:style w:type="character" w:customStyle="1" w:styleId="WW-Absatz-Standardschriftart11">
    <w:name w:val="WW-Absatz-Standardschriftart11"/>
    <w:uiPriority w:val="99"/>
    <w:rsid w:val="00A0241D"/>
  </w:style>
  <w:style w:type="character" w:customStyle="1" w:styleId="WW-Absatz-Standardschriftart111">
    <w:name w:val="WW-Absatz-Standardschriftart111"/>
    <w:uiPriority w:val="99"/>
    <w:rsid w:val="00A0241D"/>
  </w:style>
  <w:style w:type="character" w:customStyle="1" w:styleId="DefaultParagraphFont1">
    <w:name w:val="Default Paragraph Font1"/>
    <w:uiPriority w:val="99"/>
    <w:rsid w:val="00A0241D"/>
  </w:style>
  <w:style w:type="character" w:customStyle="1" w:styleId="WW8Num11z0">
    <w:name w:val="WW8Num11z0"/>
    <w:uiPriority w:val="99"/>
    <w:rsid w:val="00A0241D"/>
    <w:rPr>
      <w:rFonts w:ascii="Symbol" w:hAnsi="Symbol"/>
    </w:rPr>
  </w:style>
  <w:style w:type="character" w:customStyle="1" w:styleId="WW8Num11z1">
    <w:name w:val="WW8Num11z1"/>
    <w:uiPriority w:val="99"/>
    <w:rsid w:val="00A0241D"/>
    <w:rPr>
      <w:rFonts w:ascii="OpenSymbol" w:hAnsi="OpenSymbol"/>
    </w:rPr>
  </w:style>
  <w:style w:type="character" w:customStyle="1" w:styleId="WW-DefaultParagraphFont">
    <w:name w:val="WW-Default Paragraph Font"/>
    <w:uiPriority w:val="99"/>
    <w:rsid w:val="00A0241D"/>
  </w:style>
  <w:style w:type="character" w:customStyle="1" w:styleId="WW8Num12z0">
    <w:name w:val="WW8Num12z0"/>
    <w:uiPriority w:val="99"/>
    <w:rsid w:val="00A0241D"/>
    <w:rPr>
      <w:rFonts w:ascii="Symbol" w:hAnsi="Symbol"/>
    </w:rPr>
  </w:style>
  <w:style w:type="character" w:customStyle="1" w:styleId="WW8Num12z1">
    <w:name w:val="WW8Num12z1"/>
    <w:uiPriority w:val="99"/>
    <w:rsid w:val="00A0241D"/>
    <w:rPr>
      <w:rFonts w:ascii="OpenSymbol" w:hAnsi="OpenSymbol"/>
    </w:rPr>
  </w:style>
  <w:style w:type="character" w:customStyle="1" w:styleId="WW-Absatz-Standardschriftart1111">
    <w:name w:val="WW-Absatz-Standardschriftart1111"/>
    <w:uiPriority w:val="99"/>
    <w:rsid w:val="00A0241D"/>
  </w:style>
  <w:style w:type="character" w:customStyle="1" w:styleId="a">
    <w:name w:val="Основной шрифт абзаца"/>
    <w:uiPriority w:val="99"/>
    <w:rsid w:val="00A0241D"/>
  </w:style>
  <w:style w:type="character" w:customStyle="1" w:styleId="WW-Absatz-Standardschriftart11111">
    <w:name w:val="WW-Absatz-Standardschriftart11111"/>
    <w:uiPriority w:val="99"/>
    <w:rsid w:val="00A0241D"/>
  </w:style>
  <w:style w:type="character" w:customStyle="1" w:styleId="WW8Num1z0">
    <w:name w:val="WW8Num1z0"/>
    <w:uiPriority w:val="99"/>
    <w:rsid w:val="00A0241D"/>
    <w:rPr>
      <w:rFonts w:ascii="Times New Roman" w:hAnsi="Times New Roman"/>
    </w:rPr>
  </w:style>
  <w:style w:type="character" w:customStyle="1" w:styleId="WW8Num3z0">
    <w:name w:val="WW8Num3z0"/>
    <w:uiPriority w:val="99"/>
    <w:rsid w:val="00A0241D"/>
    <w:rPr>
      <w:rFonts w:ascii="Wingdings" w:hAnsi="Wingdings"/>
    </w:rPr>
  </w:style>
  <w:style w:type="character" w:customStyle="1" w:styleId="WW8Num3z1">
    <w:name w:val="WW8Num3z1"/>
    <w:uiPriority w:val="99"/>
    <w:rsid w:val="00A0241D"/>
    <w:rPr>
      <w:rFonts w:ascii="Courier New" w:hAnsi="Courier New"/>
    </w:rPr>
  </w:style>
  <w:style w:type="character" w:customStyle="1" w:styleId="WW-Absatz-Standardschriftart111111">
    <w:name w:val="WW-Absatz-Standardschriftart111111"/>
    <w:uiPriority w:val="99"/>
    <w:rsid w:val="00A0241D"/>
  </w:style>
  <w:style w:type="character" w:customStyle="1" w:styleId="WW-Absatz-Standardschriftart1111111">
    <w:name w:val="WW-Absatz-Standardschriftart1111111"/>
    <w:uiPriority w:val="99"/>
    <w:rsid w:val="00A0241D"/>
  </w:style>
  <w:style w:type="character" w:customStyle="1" w:styleId="WW-Absatz-Standardschriftart11111111">
    <w:name w:val="WW-Absatz-Standardschriftart11111111"/>
    <w:uiPriority w:val="99"/>
    <w:rsid w:val="00A0241D"/>
  </w:style>
  <w:style w:type="character" w:customStyle="1" w:styleId="WW-Absatz-Standardschriftart111111111">
    <w:name w:val="WW-Absatz-Standardschriftart111111111"/>
    <w:uiPriority w:val="99"/>
    <w:rsid w:val="00A0241D"/>
  </w:style>
  <w:style w:type="character" w:customStyle="1" w:styleId="WW-Absatz-Standardschriftart1111111111">
    <w:name w:val="WW-Absatz-Standardschriftart1111111111"/>
    <w:uiPriority w:val="99"/>
    <w:rsid w:val="00A0241D"/>
  </w:style>
  <w:style w:type="character" w:customStyle="1" w:styleId="WW-Absatz-Standardschriftart11111111111">
    <w:name w:val="WW-Absatz-Standardschriftart11111111111"/>
    <w:uiPriority w:val="99"/>
    <w:rsid w:val="00A0241D"/>
  </w:style>
  <w:style w:type="character" w:customStyle="1" w:styleId="WW-Absatz-Standardschriftart111111111111">
    <w:name w:val="WW-Absatz-Standardschriftart111111111111"/>
    <w:uiPriority w:val="99"/>
    <w:rsid w:val="00A0241D"/>
  </w:style>
  <w:style w:type="character" w:customStyle="1" w:styleId="WW-Absatz-Standardschriftart1111111111111">
    <w:name w:val="WW-Absatz-Standardschriftart1111111111111"/>
    <w:uiPriority w:val="99"/>
    <w:rsid w:val="00A0241D"/>
  </w:style>
  <w:style w:type="character" w:customStyle="1" w:styleId="WW8Num2z1">
    <w:name w:val="WW8Num2z1"/>
    <w:uiPriority w:val="99"/>
    <w:rsid w:val="00A0241D"/>
    <w:rPr>
      <w:rFonts w:ascii="OpenSymbol" w:hAnsi="OpenSymbol"/>
    </w:rPr>
  </w:style>
  <w:style w:type="character" w:customStyle="1" w:styleId="WW8Num13z0">
    <w:name w:val="WW8Num13z0"/>
    <w:uiPriority w:val="99"/>
    <w:rsid w:val="00A0241D"/>
    <w:rPr>
      <w:rFonts w:ascii="Symbol" w:hAnsi="Symbol"/>
    </w:rPr>
  </w:style>
  <w:style w:type="character" w:customStyle="1" w:styleId="WW8Num15z0">
    <w:name w:val="WW8Num15z0"/>
    <w:uiPriority w:val="99"/>
    <w:rsid w:val="00A0241D"/>
    <w:rPr>
      <w:rFonts w:ascii="Symbol" w:hAnsi="Symbol"/>
    </w:rPr>
  </w:style>
  <w:style w:type="character" w:customStyle="1" w:styleId="WW8Num15z1">
    <w:name w:val="WW8Num15z1"/>
    <w:uiPriority w:val="99"/>
    <w:rsid w:val="00A0241D"/>
    <w:rPr>
      <w:rFonts w:ascii="OpenSymbol" w:hAnsi="OpenSymbol"/>
    </w:rPr>
  </w:style>
  <w:style w:type="character" w:customStyle="1" w:styleId="WW8Num15z3">
    <w:name w:val="WW8Num15z3"/>
    <w:uiPriority w:val="99"/>
    <w:rsid w:val="00A0241D"/>
    <w:rPr>
      <w:rFonts w:ascii="Symbol" w:hAnsi="Symbol"/>
    </w:rPr>
  </w:style>
  <w:style w:type="character" w:customStyle="1" w:styleId="WW8Num16z0">
    <w:name w:val="WW8Num16z0"/>
    <w:uiPriority w:val="99"/>
    <w:rsid w:val="00A0241D"/>
    <w:rPr>
      <w:rFonts w:ascii="Symbol" w:hAnsi="Symbol"/>
    </w:rPr>
  </w:style>
  <w:style w:type="character" w:customStyle="1" w:styleId="WW8Num16z1">
    <w:name w:val="WW8Num16z1"/>
    <w:uiPriority w:val="99"/>
    <w:rsid w:val="00A0241D"/>
    <w:rPr>
      <w:rFonts w:ascii="Symbol" w:hAnsi="Symbol"/>
    </w:rPr>
  </w:style>
  <w:style w:type="character" w:customStyle="1" w:styleId="WW-DefaultParagraphFont1">
    <w:name w:val="WW-Default Paragraph Font1"/>
    <w:uiPriority w:val="99"/>
    <w:rsid w:val="00A0241D"/>
  </w:style>
  <w:style w:type="character" w:customStyle="1" w:styleId="WW8Num18z0">
    <w:name w:val="WW8Num18z0"/>
    <w:uiPriority w:val="99"/>
    <w:rsid w:val="00A0241D"/>
    <w:rPr>
      <w:rFonts w:ascii="Times New Roman" w:hAnsi="Times New Roman"/>
    </w:rPr>
  </w:style>
  <w:style w:type="character" w:customStyle="1" w:styleId="WW8Num18z1">
    <w:name w:val="WW8Num18z1"/>
    <w:uiPriority w:val="99"/>
    <w:rsid w:val="00A0241D"/>
    <w:rPr>
      <w:rFonts w:ascii="OpenSymbol" w:hAnsi="OpenSymbol"/>
    </w:rPr>
  </w:style>
  <w:style w:type="character" w:customStyle="1" w:styleId="WW8Num18z3">
    <w:name w:val="WW8Num18z3"/>
    <w:uiPriority w:val="99"/>
    <w:rsid w:val="00A0241D"/>
    <w:rPr>
      <w:rFonts w:ascii="Symbol" w:hAnsi="Symbol"/>
    </w:rPr>
  </w:style>
  <w:style w:type="character" w:customStyle="1" w:styleId="WW8Num19z0">
    <w:name w:val="WW8Num19z0"/>
    <w:uiPriority w:val="99"/>
    <w:rsid w:val="00A0241D"/>
    <w:rPr>
      <w:rFonts w:ascii="Symbol" w:hAnsi="Symbol"/>
    </w:rPr>
  </w:style>
  <w:style w:type="character" w:customStyle="1" w:styleId="WW8Num19z1">
    <w:name w:val="WW8Num19z1"/>
    <w:uiPriority w:val="99"/>
    <w:rsid w:val="00A0241D"/>
    <w:rPr>
      <w:rFonts w:ascii="Symbol" w:hAnsi="Symbol"/>
    </w:rPr>
  </w:style>
  <w:style w:type="character" w:customStyle="1" w:styleId="WW-DefaultParagraphFont11">
    <w:name w:val="WW-Default Paragraph Font11"/>
    <w:uiPriority w:val="99"/>
    <w:rsid w:val="00A0241D"/>
  </w:style>
  <w:style w:type="character" w:customStyle="1" w:styleId="WW-Absatz-Standardschriftart11111111111111">
    <w:name w:val="WW-Absatz-Standardschriftart11111111111111"/>
    <w:uiPriority w:val="99"/>
    <w:rsid w:val="00A0241D"/>
  </w:style>
  <w:style w:type="character" w:customStyle="1" w:styleId="WW-Absatz-Standardschriftart111111111111111">
    <w:name w:val="WW-Absatz-Standardschriftart111111111111111"/>
    <w:uiPriority w:val="99"/>
    <w:rsid w:val="00A0241D"/>
  </w:style>
  <w:style w:type="character" w:customStyle="1" w:styleId="WW-Absatz-Standardschriftart1111111111111111">
    <w:name w:val="WW-Absatz-Standardschriftart1111111111111111"/>
    <w:uiPriority w:val="99"/>
    <w:rsid w:val="00A0241D"/>
  </w:style>
  <w:style w:type="character" w:customStyle="1" w:styleId="WW-Absatz-Standardschriftart11111111111111111">
    <w:name w:val="WW-Absatz-Standardschriftart11111111111111111"/>
    <w:uiPriority w:val="99"/>
    <w:rsid w:val="00A0241D"/>
  </w:style>
  <w:style w:type="character" w:customStyle="1" w:styleId="WW-Absatz-Standardschriftart111111111111111111">
    <w:name w:val="WW-Absatz-Standardschriftart111111111111111111"/>
    <w:uiPriority w:val="99"/>
    <w:rsid w:val="00A0241D"/>
  </w:style>
  <w:style w:type="character" w:customStyle="1" w:styleId="WW-Absatz-Standardschriftart1111111111111111111">
    <w:name w:val="WW-Absatz-Standardschriftart1111111111111111111"/>
    <w:uiPriority w:val="99"/>
    <w:rsid w:val="00A0241D"/>
  </w:style>
  <w:style w:type="character" w:customStyle="1" w:styleId="WW8Num2z2">
    <w:name w:val="WW8Num2z2"/>
    <w:uiPriority w:val="99"/>
    <w:rsid w:val="00A0241D"/>
    <w:rPr>
      <w:rFonts w:ascii="Wingdings" w:hAnsi="Wingdings"/>
    </w:rPr>
  </w:style>
  <w:style w:type="character" w:customStyle="1" w:styleId="WW8Num2z4">
    <w:name w:val="WW8Num2z4"/>
    <w:uiPriority w:val="99"/>
    <w:rsid w:val="00A0241D"/>
    <w:rPr>
      <w:rFonts w:ascii="Courier New" w:hAnsi="Courier New"/>
    </w:rPr>
  </w:style>
  <w:style w:type="character" w:customStyle="1" w:styleId="WW8Num3z3">
    <w:name w:val="WW8Num3z3"/>
    <w:uiPriority w:val="99"/>
    <w:rsid w:val="00A0241D"/>
    <w:rPr>
      <w:rFonts w:ascii="Symbol" w:hAnsi="Symbol"/>
    </w:rPr>
  </w:style>
  <w:style w:type="character" w:customStyle="1" w:styleId="WW8Num4z2">
    <w:name w:val="WW8Num4z2"/>
    <w:uiPriority w:val="99"/>
    <w:rsid w:val="00A0241D"/>
    <w:rPr>
      <w:rFonts w:ascii="Wingdings" w:hAnsi="Wingdings"/>
    </w:rPr>
  </w:style>
  <w:style w:type="character" w:customStyle="1" w:styleId="WW8Num4z3">
    <w:name w:val="WW8Num4z3"/>
    <w:uiPriority w:val="99"/>
    <w:rsid w:val="00A0241D"/>
    <w:rPr>
      <w:rFonts w:ascii="Symbol" w:hAnsi="Symbol"/>
    </w:rPr>
  </w:style>
  <w:style w:type="character" w:customStyle="1" w:styleId="WW8Num5z3">
    <w:name w:val="WW8Num5z3"/>
    <w:uiPriority w:val="99"/>
    <w:rsid w:val="00A0241D"/>
    <w:rPr>
      <w:rFonts w:ascii="Symbol" w:hAnsi="Symbol"/>
    </w:rPr>
  </w:style>
  <w:style w:type="character" w:customStyle="1" w:styleId="WW-DefaultParagraphFont111">
    <w:name w:val="WW-Default Paragraph Font111"/>
    <w:uiPriority w:val="99"/>
    <w:rsid w:val="00A0241D"/>
  </w:style>
  <w:style w:type="character" w:customStyle="1" w:styleId="Bullets">
    <w:name w:val="Bullets"/>
    <w:uiPriority w:val="99"/>
    <w:rsid w:val="00A0241D"/>
    <w:rPr>
      <w:rFonts w:ascii="OpenSymbol" w:hAnsi="OpenSymbol"/>
    </w:rPr>
  </w:style>
  <w:style w:type="character" w:customStyle="1" w:styleId="NumberingSymbols">
    <w:name w:val="Numbering Symbols"/>
    <w:uiPriority w:val="99"/>
    <w:rsid w:val="00A0241D"/>
  </w:style>
  <w:style w:type="character" w:styleId="Strong">
    <w:name w:val="Strong"/>
    <w:basedOn w:val="DefaultParagraphFont"/>
    <w:uiPriority w:val="99"/>
    <w:qFormat/>
    <w:rsid w:val="00A0241D"/>
    <w:rPr>
      <w:rFonts w:cs="Times New Roman"/>
      <w:b/>
    </w:rPr>
  </w:style>
  <w:style w:type="character" w:customStyle="1" w:styleId="HeaderChar">
    <w:name w:val="Header Char"/>
    <w:rsid w:val="00A0241D"/>
    <w:rPr>
      <w:sz w:val="24"/>
      <w:lang w:val="lt-LT"/>
    </w:rPr>
  </w:style>
  <w:style w:type="character" w:customStyle="1" w:styleId="FooterChar">
    <w:name w:val="Footer Char"/>
    <w:uiPriority w:val="99"/>
    <w:rsid w:val="00A0241D"/>
    <w:rPr>
      <w:sz w:val="24"/>
      <w:lang w:val="lt-LT"/>
    </w:rPr>
  </w:style>
  <w:style w:type="character" w:styleId="Hyperlink">
    <w:name w:val="Hyperlink"/>
    <w:basedOn w:val="DefaultParagraphFont"/>
    <w:uiPriority w:val="99"/>
    <w:rsid w:val="00A0241D"/>
    <w:rPr>
      <w:rFonts w:cs="Times New Roman"/>
      <w:color w:val="0000FF"/>
      <w:u w:val="single"/>
    </w:rPr>
  </w:style>
  <w:style w:type="paragraph" w:styleId="List">
    <w:name w:val="List"/>
    <w:basedOn w:val="BodyText"/>
    <w:uiPriority w:val="99"/>
    <w:rsid w:val="00A0241D"/>
    <w:pPr>
      <w:overflowPunct/>
      <w:autoSpaceDE/>
      <w:autoSpaceDN/>
      <w:adjustRightInd/>
      <w:spacing w:after="120"/>
      <w:jc w:val="left"/>
    </w:pPr>
    <w:rPr>
      <w:rFonts w:cs="Tahoma"/>
      <w:bCs w:val="0"/>
      <w:sz w:val="20"/>
      <w:lang w:val="en-US" w:eastAsia="ar-SA"/>
    </w:rPr>
  </w:style>
  <w:style w:type="paragraph" w:styleId="Caption">
    <w:name w:val="caption"/>
    <w:basedOn w:val="Normal"/>
    <w:uiPriority w:val="99"/>
    <w:qFormat/>
    <w:rsid w:val="00A0241D"/>
    <w:pPr>
      <w:suppressLineNumbers/>
      <w:spacing w:before="120" w:after="120"/>
    </w:pPr>
    <w:rPr>
      <w:rFonts w:cs="Tahoma"/>
      <w:i/>
      <w:iCs/>
      <w:lang w:eastAsia="lt-LT"/>
    </w:rPr>
  </w:style>
  <w:style w:type="paragraph" w:customStyle="1" w:styleId="Index">
    <w:name w:val="Index"/>
    <w:basedOn w:val="Normal"/>
    <w:uiPriority w:val="99"/>
    <w:rsid w:val="00A0241D"/>
    <w:pPr>
      <w:suppressLineNumbers/>
    </w:pPr>
    <w:rPr>
      <w:rFonts w:cs="Tahoma"/>
      <w:lang w:eastAsia="lt-LT"/>
    </w:rPr>
  </w:style>
  <w:style w:type="paragraph" w:styleId="BodyText2">
    <w:name w:val="Body Text 2"/>
    <w:basedOn w:val="Normal"/>
    <w:link w:val="BodyText2Char"/>
    <w:uiPriority w:val="99"/>
    <w:rsid w:val="00A0241D"/>
    <w:pPr>
      <w:spacing w:after="120" w:line="480" w:lineRule="auto"/>
    </w:pPr>
    <w:rPr>
      <w:lang w:eastAsia="lt-LT"/>
    </w:rPr>
  </w:style>
  <w:style w:type="character" w:customStyle="1" w:styleId="BodyText2Char">
    <w:name w:val="Body Text 2 Char"/>
    <w:basedOn w:val="DefaultParagraphFont"/>
    <w:link w:val="BodyText2"/>
    <w:uiPriority w:val="99"/>
    <w:rsid w:val="00A0241D"/>
    <w:rPr>
      <w:rFonts w:eastAsia="Times New Roman" w:cs="Times New Roman"/>
      <w:szCs w:val="24"/>
      <w:lang w:val="lt-LT" w:eastAsia="lt-LT"/>
    </w:rPr>
  </w:style>
  <w:style w:type="paragraph" w:customStyle="1" w:styleId="CharCharCharCharCharChar">
    <w:name w:val="Char Char Char Char Char Char"/>
    <w:basedOn w:val="Normal"/>
    <w:uiPriority w:val="99"/>
    <w:rsid w:val="00A0241D"/>
    <w:pPr>
      <w:widowControl w:val="0"/>
      <w:spacing w:after="160" w:line="240" w:lineRule="exact"/>
      <w:jc w:val="both"/>
      <w:textAlignment w:val="baseline"/>
    </w:pPr>
    <w:rPr>
      <w:rFonts w:ascii="Tahoma" w:hAnsi="Tahoma"/>
      <w:sz w:val="20"/>
      <w:szCs w:val="20"/>
      <w:lang w:val="en-US" w:eastAsia="lt-LT"/>
    </w:rPr>
  </w:style>
  <w:style w:type="paragraph" w:customStyle="1" w:styleId="TableContents">
    <w:name w:val="Table Contents"/>
    <w:basedOn w:val="Normal"/>
    <w:rsid w:val="00A0241D"/>
    <w:pPr>
      <w:suppressLineNumbers/>
    </w:pPr>
    <w:rPr>
      <w:lang w:eastAsia="lt-LT"/>
    </w:rPr>
  </w:style>
  <w:style w:type="paragraph" w:customStyle="1" w:styleId="TableHeading">
    <w:name w:val="Table Heading"/>
    <w:basedOn w:val="TableContents"/>
    <w:uiPriority w:val="99"/>
    <w:rsid w:val="00A0241D"/>
    <w:pPr>
      <w:jc w:val="center"/>
    </w:pPr>
    <w:rPr>
      <w:b/>
      <w:bCs/>
    </w:rPr>
  </w:style>
  <w:style w:type="paragraph" w:styleId="Header">
    <w:name w:val="header"/>
    <w:basedOn w:val="Normal"/>
    <w:link w:val="HeaderChar1"/>
    <w:rsid w:val="00A0241D"/>
    <w:pPr>
      <w:tabs>
        <w:tab w:val="center" w:pos="4680"/>
        <w:tab w:val="right" w:pos="9360"/>
      </w:tabs>
    </w:pPr>
    <w:rPr>
      <w:szCs w:val="20"/>
      <w:lang w:eastAsia="ar-SA"/>
    </w:rPr>
  </w:style>
  <w:style w:type="character" w:customStyle="1" w:styleId="HeaderChar1">
    <w:name w:val="Header Char1"/>
    <w:basedOn w:val="DefaultParagraphFont"/>
    <w:link w:val="Header"/>
    <w:uiPriority w:val="99"/>
    <w:rsid w:val="00A0241D"/>
    <w:rPr>
      <w:rFonts w:eastAsia="Times New Roman" w:cs="Times New Roman"/>
      <w:szCs w:val="20"/>
      <w:lang w:val="lt-LT" w:eastAsia="ar-SA"/>
    </w:rPr>
  </w:style>
  <w:style w:type="paragraph" w:styleId="Footer">
    <w:name w:val="footer"/>
    <w:basedOn w:val="Normal"/>
    <w:link w:val="FooterChar1"/>
    <w:uiPriority w:val="99"/>
    <w:rsid w:val="00A0241D"/>
    <w:pPr>
      <w:tabs>
        <w:tab w:val="center" w:pos="4680"/>
        <w:tab w:val="right" w:pos="9360"/>
      </w:tabs>
    </w:pPr>
    <w:rPr>
      <w:lang w:eastAsia="lt-LT"/>
    </w:rPr>
  </w:style>
  <w:style w:type="character" w:customStyle="1" w:styleId="FooterChar1">
    <w:name w:val="Footer Char1"/>
    <w:basedOn w:val="DefaultParagraphFont"/>
    <w:link w:val="Footer"/>
    <w:uiPriority w:val="99"/>
    <w:rsid w:val="00A0241D"/>
    <w:rPr>
      <w:rFonts w:eastAsia="Times New Roman" w:cs="Times New Roman"/>
      <w:szCs w:val="24"/>
      <w:lang w:val="lt-LT" w:eastAsia="lt-LT"/>
    </w:rPr>
  </w:style>
  <w:style w:type="paragraph" w:styleId="NormalWeb">
    <w:name w:val="Normal (Web)"/>
    <w:basedOn w:val="Normal"/>
    <w:uiPriority w:val="99"/>
    <w:rsid w:val="00A0241D"/>
    <w:pPr>
      <w:spacing w:before="45" w:after="45" w:line="240" w:lineRule="atLeast"/>
    </w:pPr>
    <w:rPr>
      <w:rFonts w:ascii="Arial" w:hAnsi="Arial"/>
      <w:color w:val="000000"/>
      <w:sz w:val="18"/>
      <w:szCs w:val="18"/>
      <w:lang w:eastAsia="lo-LA" w:bidi="lo-LA"/>
    </w:rPr>
  </w:style>
  <w:style w:type="paragraph" w:customStyle="1" w:styleId="Pagrindinistekstas1">
    <w:name w:val="Pagrindinis tekstas1"/>
    <w:basedOn w:val="Normal"/>
    <w:uiPriority w:val="99"/>
    <w:rsid w:val="00A0241D"/>
    <w:pPr>
      <w:shd w:val="clear" w:color="auto" w:fill="FFFFFF"/>
      <w:spacing w:line="264" w:lineRule="exact"/>
    </w:pPr>
    <w:rPr>
      <w:sz w:val="22"/>
      <w:szCs w:val="22"/>
      <w:lang w:eastAsia="lt-LT"/>
    </w:rPr>
  </w:style>
  <w:style w:type="character" w:customStyle="1" w:styleId="dpav">
    <w:name w:val="dpav"/>
    <w:uiPriority w:val="99"/>
    <w:rsid w:val="00A0241D"/>
  </w:style>
  <w:style w:type="paragraph" w:customStyle="1" w:styleId="ListParagraph1">
    <w:name w:val="List Paragraph1"/>
    <w:basedOn w:val="Normal"/>
    <w:uiPriority w:val="99"/>
    <w:rsid w:val="00A0241D"/>
    <w:pPr>
      <w:overflowPunct w:val="0"/>
      <w:autoSpaceDE w:val="0"/>
      <w:autoSpaceDN w:val="0"/>
      <w:adjustRightInd w:val="0"/>
      <w:ind w:left="720"/>
      <w:contextualSpacing/>
      <w:textAlignment w:val="baseline"/>
    </w:pPr>
    <w:rPr>
      <w:rFonts w:ascii="HelveticaLT" w:hAnsi="HelveticaLT"/>
      <w:sz w:val="20"/>
      <w:szCs w:val="20"/>
      <w:lang w:val="en-GB"/>
    </w:rPr>
  </w:style>
  <w:style w:type="character" w:styleId="FollowedHyperlink">
    <w:name w:val="FollowedHyperlink"/>
    <w:basedOn w:val="DefaultParagraphFont"/>
    <w:uiPriority w:val="99"/>
    <w:rsid w:val="00A0241D"/>
    <w:rPr>
      <w:rFonts w:cs="Times New Roman"/>
      <w:color w:val="800080"/>
      <w:u w:val="single"/>
    </w:rPr>
  </w:style>
  <w:style w:type="paragraph" w:customStyle="1" w:styleId="Default">
    <w:name w:val="Default"/>
    <w:uiPriority w:val="99"/>
    <w:rsid w:val="00A0241D"/>
    <w:pPr>
      <w:autoSpaceDE w:val="0"/>
      <w:autoSpaceDN w:val="0"/>
      <w:adjustRightInd w:val="0"/>
      <w:spacing w:after="0" w:line="240" w:lineRule="auto"/>
    </w:pPr>
    <w:rPr>
      <w:rFonts w:eastAsia="Times New Roman" w:cs="Times New Roman"/>
      <w:color w:val="000000"/>
      <w:szCs w:val="24"/>
      <w:lang w:val="lt-LT"/>
    </w:rPr>
  </w:style>
  <w:style w:type="paragraph" w:customStyle="1" w:styleId="ListParagraph11">
    <w:name w:val="List Paragraph11"/>
    <w:basedOn w:val="Normal"/>
    <w:uiPriority w:val="99"/>
    <w:rsid w:val="00A0241D"/>
    <w:pPr>
      <w:overflowPunct w:val="0"/>
      <w:autoSpaceDE w:val="0"/>
      <w:autoSpaceDN w:val="0"/>
      <w:adjustRightInd w:val="0"/>
      <w:ind w:left="720"/>
      <w:contextualSpacing/>
      <w:textAlignment w:val="baseline"/>
    </w:pPr>
    <w:rPr>
      <w:rFonts w:ascii="HelveticaLT" w:hAnsi="HelveticaLT"/>
      <w:sz w:val="20"/>
      <w:szCs w:val="20"/>
      <w:lang w:val="en-GB"/>
    </w:rPr>
  </w:style>
  <w:style w:type="paragraph" w:customStyle="1" w:styleId="Betarp1">
    <w:name w:val="Be tarpų1"/>
    <w:uiPriority w:val="99"/>
    <w:qFormat/>
    <w:rsid w:val="00A0241D"/>
    <w:pPr>
      <w:spacing w:after="0" w:line="240" w:lineRule="auto"/>
    </w:pPr>
    <w:rPr>
      <w:rFonts w:eastAsia="Times New Roman" w:cs="Times New Roman"/>
      <w:szCs w:val="24"/>
      <w:lang w:val="lt-LT" w:eastAsia="lt-LT"/>
    </w:rPr>
  </w:style>
  <w:style w:type="paragraph" w:styleId="BodyTextIndent2">
    <w:name w:val="Body Text Indent 2"/>
    <w:basedOn w:val="Normal"/>
    <w:link w:val="BodyTextIndent2Char"/>
    <w:uiPriority w:val="99"/>
    <w:rsid w:val="00A0241D"/>
    <w:pPr>
      <w:spacing w:after="120" w:line="480" w:lineRule="auto"/>
      <w:ind w:left="283"/>
    </w:pPr>
    <w:rPr>
      <w:lang w:eastAsia="lt-LT"/>
    </w:rPr>
  </w:style>
  <w:style w:type="character" w:customStyle="1" w:styleId="BodyTextIndent2Char">
    <w:name w:val="Body Text Indent 2 Char"/>
    <w:basedOn w:val="DefaultParagraphFont"/>
    <w:link w:val="BodyTextIndent2"/>
    <w:uiPriority w:val="99"/>
    <w:rsid w:val="00A0241D"/>
    <w:rPr>
      <w:rFonts w:eastAsia="Times New Roman" w:cs="Times New Roman"/>
      <w:szCs w:val="24"/>
      <w:lang w:val="lt-LT" w:eastAsia="lt-LT"/>
    </w:rPr>
  </w:style>
  <w:style w:type="paragraph" w:customStyle="1" w:styleId="Sraopastraipa1">
    <w:name w:val="Sąrašo pastraipa1"/>
    <w:basedOn w:val="Normal"/>
    <w:uiPriority w:val="99"/>
    <w:qFormat/>
    <w:rsid w:val="00A0241D"/>
    <w:pPr>
      <w:ind w:left="720"/>
      <w:contextualSpacing/>
    </w:pPr>
    <w:rPr>
      <w:rFonts w:ascii="Calibri" w:hAnsi="Calibri"/>
    </w:rPr>
  </w:style>
  <w:style w:type="character" w:customStyle="1" w:styleId="Numatytasispastraiposriftas11">
    <w:name w:val="Numatytasis pastraipos šriftas11"/>
    <w:uiPriority w:val="99"/>
    <w:rsid w:val="00A0241D"/>
  </w:style>
  <w:style w:type="paragraph" w:customStyle="1" w:styleId="Betarp10">
    <w:name w:val="Be tarpų1"/>
    <w:uiPriority w:val="99"/>
    <w:rsid w:val="00A0241D"/>
    <w:pPr>
      <w:suppressAutoHyphens/>
      <w:autoSpaceDN w:val="0"/>
      <w:spacing w:after="0" w:line="240" w:lineRule="auto"/>
    </w:pPr>
    <w:rPr>
      <w:rFonts w:ascii="Calibri" w:eastAsia="Times New Roman" w:hAnsi="Calibri" w:cs="Times New Roman"/>
      <w:sz w:val="22"/>
      <w:lang w:val="en-GB"/>
    </w:rPr>
  </w:style>
  <w:style w:type="character" w:customStyle="1" w:styleId="Numatytasispastraiposriftas1">
    <w:name w:val="Numatytasis pastraipos šriftas1"/>
    <w:uiPriority w:val="99"/>
    <w:rsid w:val="00A0241D"/>
  </w:style>
  <w:style w:type="character" w:customStyle="1" w:styleId="DiagramaDiagrama">
    <w:name w:val="Diagrama Diagrama"/>
    <w:basedOn w:val="DefaultParagraphFont"/>
    <w:uiPriority w:val="99"/>
    <w:rsid w:val="00A0241D"/>
    <w:rPr>
      <w:rFonts w:ascii="Times New Roman" w:hAnsi="Times New Roman" w:cs="Times New Roman"/>
      <w:sz w:val="24"/>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BAC"/>
    <w:pPr>
      <w:spacing w:after="0" w:line="240" w:lineRule="auto"/>
    </w:pPr>
    <w:rPr>
      <w:rFonts w:eastAsia="Times New Roman" w:cs="Times New Roman"/>
      <w:szCs w:val="24"/>
      <w:lang w:val="lt-LT"/>
    </w:rPr>
  </w:style>
  <w:style w:type="paragraph" w:styleId="Heading1">
    <w:name w:val="heading 1"/>
    <w:basedOn w:val="Normal"/>
    <w:next w:val="Normal"/>
    <w:link w:val="Heading1Char"/>
    <w:uiPriority w:val="99"/>
    <w:qFormat/>
    <w:rsid w:val="00A0241D"/>
    <w:pPr>
      <w:keepNext/>
      <w:suppressAutoHyphens/>
      <w:spacing w:before="240" w:after="60"/>
      <w:outlineLvl w:val="0"/>
    </w:pPr>
    <w:rPr>
      <w:rFonts w:ascii="Arial" w:hAnsi="Arial" w:cs="Arial"/>
      <w:b/>
      <w:bCs/>
      <w:kern w:val="32"/>
      <w:sz w:val="32"/>
      <w:szCs w:val="32"/>
      <w:lang w:eastAsia="ar-SA"/>
    </w:rPr>
  </w:style>
  <w:style w:type="paragraph" w:styleId="Heading2">
    <w:name w:val="heading 2"/>
    <w:basedOn w:val="Normal"/>
    <w:next w:val="Normal"/>
    <w:link w:val="Heading2Char"/>
    <w:qFormat/>
    <w:rsid w:val="00A0241D"/>
    <w:pPr>
      <w:keepNext/>
      <w:spacing w:before="240" w:after="60"/>
      <w:outlineLvl w:val="1"/>
    </w:pPr>
    <w:rPr>
      <w:rFonts w:ascii="Arial" w:hAnsi="Arial" w:cs="Arial"/>
      <w:b/>
      <w:bCs/>
      <w:i/>
      <w:iCs/>
      <w:sz w:val="28"/>
      <w:szCs w:val="28"/>
      <w:lang w:eastAsia="lt-LT"/>
    </w:rPr>
  </w:style>
  <w:style w:type="paragraph" w:styleId="Heading5">
    <w:name w:val="heading 5"/>
    <w:basedOn w:val="Heading"/>
    <w:next w:val="BodyText"/>
    <w:link w:val="Heading5Char"/>
    <w:uiPriority w:val="99"/>
    <w:qFormat/>
    <w:rsid w:val="00A0241D"/>
    <w:pPr>
      <w:tabs>
        <w:tab w:val="num" w:pos="1008"/>
      </w:tabs>
      <w:ind w:left="1008" w:hanging="1008"/>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0241D"/>
    <w:rPr>
      <w:rFonts w:ascii="Arial" w:eastAsia="Times New Roman" w:hAnsi="Arial" w:cs="Arial"/>
      <w:b/>
      <w:bCs/>
      <w:kern w:val="32"/>
      <w:sz w:val="32"/>
      <w:szCs w:val="32"/>
      <w:lang w:val="lt-LT" w:eastAsia="ar-SA"/>
    </w:rPr>
  </w:style>
  <w:style w:type="character" w:customStyle="1" w:styleId="Heading2Char">
    <w:name w:val="Heading 2 Char"/>
    <w:basedOn w:val="DefaultParagraphFont"/>
    <w:link w:val="Heading2"/>
    <w:rsid w:val="00A0241D"/>
    <w:rPr>
      <w:rFonts w:ascii="Arial" w:eastAsia="Times New Roman" w:hAnsi="Arial" w:cs="Arial"/>
      <w:b/>
      <w:bCs/>
      <w:i/>
      <w:iCs/>
      <w:sz w:val="28"/>
      <w:szCs w:val="28"/>
      <w:lang w:val="lt-LT" w:eastAsia="lt-LT"/>
    </w:rPr>
  </w:style>
  <w:style w:type="paragraph" w:customStyle="1" w:styleId="Heading">
    <w:name w:val="Heading"/>
    <w:basedOn w:val="Normal"/>
    <w:next w:val="BodyText"/>
    <w:uiPriority w:val="99"/>
    <w:rsid w:val="00A0241D"/>
    <w:pPr>
      <w:keepNext/>
      <w:spacing w:before="240" w:after="120"/>
    </w:pPr>
    <w:rPr>
      <w:rFonts w:ascii="Arial" w:eastAsia="MS Mincho" w:hAnsi="Arial" w:cs="Tahoma"/>
      <w:sz w:val="28"/>
      <w:szCs w:val="28"/>
      <w:lang w:eastAsia="lt-LT"/>
    </w:rPr>
  </w:style>
  <w:style w:type="paragraph" w:styleId="BodyText">
    <w:name w:val="Body Text"/>
    <w:basedOn w:val="Normal"/>
    <w:link w:val="BodyTextChar"/>
    <w:unhideWhenUsed/>
    <w:rsid w:val="00DA1BAC"/>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DA1BAC"/>
    <w:rPr>
      <w:rFonts w:eastAsia="Times New Roman" w:cs="Times New Roman"/>
      <w:bCs/>
      <w:szCs w:val="20"/>
      <w:lang w:val="lt-LT"/>
    </w:rPr>
  </w:style>
  <w:style w:type="character" w:customStyle="1" w:styleId="Heading5Char">
    <w:name w:val="Heading 5 Char"/>
    <w:basedOn w:val="DefaultParagraphFont"/>
    <w:link w:val="Heading5"/>
    <w:uiPriority w:val="99"/>
    <w:rsid w:val="00A0241D"/>
    <w:rPr>
      <w:rFonts w:ascii="Calibri" w:eastAsia="Times New Roman" w:hAnsi="Calibri" w:cs="Times New Roman"/>
      <w:b/>
      <w:bCs/>
      <w:i/>
      <w:iCs/>
      <w:sz w:val="26"/>
      <w:szCs w:val="26"/>
      <w:lang w:val="lt-LT" w:eastAsia="lt-LT"/>
    </w:rPr>
  </w:style>
  <w:style w:type="paragraph" w:styleId="BlockText">
    <w:name w:val="Block Text"/>
    <w:basedOn w:val="Normal"/>
    <w:unhideWhenUsed/>
    <w:rsid w:val="00DA1BAC"/>
    <w:pPr>
      <w:tabs>
        <w:tab w:val="left" w:pos="915"/>
      </w:tabs>
      <w:ind w:left="915" w:right="-180"/>
      <w:jc w:val="both"/>
    </w:pPr>
  </w:style>
  <w:style w:type="paragraph" w:styleId="ListParagraph">
    <w:name w:val="List Paragraph"/>
    <w:basedOn w:val="Normal"/>
    <w:uiPriority w:val="34"/>
    <w:qFormat/>
    <w:rsid w:val="00DA1BAC"/>
    <w:pPr>
      <w:ind w:left="720"/>
      <w:contextualSpacing/>
    </w:pPr>
  </w:style>
  <w:style w:type="paragraph" w:styleId="BalloonText">
    <w:name w:val="Balloon Text"/>
    <w:basedOn w:val="Normal"/>
    <w:link w:val="BalloonTextChar"/>
    <w:uiPriority w:val="99"/>
    <w:semiHidden/>
    <w:unhideWhenUsed/>
    <w:rsid w:val="00DA1BAC"/>
    <w:rPr>
      <w:rFonts w:ascii="Tahoma" w:hAnsi="Tahoma" w:cs="Tahoma"/>
      <w:sz w:val="16"/>
      <w:szCs w:val="16"/>
    </w:rPr>
  </w:style>
  <w:style w:type="character" w:customStyle="1" w:styleId="BalloonTextChar">
    <w:name w:val="Balloon Text Char"/>
    <w:basedOn w:val="DefaultParagraphFont"/>
    <w:link w:val="BalloonText"/>
    <w:uiPriority w:val="99"/>
    <w:semiHidden/>
    <w:rsid w:val="00DA1BAC"/>
    <w:rPr>
      <w:rFonts w:ascii="Tahoma" w:eastAsia="Times New Roman" w:hAnsi="Tahoma" w:cs="Tahoma"/>
      <w:sz w:val="16"/>
      <w:szCs w:val="16"/>
      <w:lang w:val="lt-LT"/>
    </w:rPr>
  </w:style>
  <w:style w:type="character" w:customStyle="1" w:styleId="WW8Num2z0">
    <w:name w:val="WW8Num2z0"/>
    <w:uiPriority w:val="99"/>
    <w:rsid w:val="00A0241D"/>
    <w:rPr>
      <w:rFonts w:ascii="Symbol" w:hAnsi="Symbol"/>
    </w:rPr>
  </w:style>
  <w:style w:type="character" w:customStyle="1" w:styleId="WW8Num4z0">
    <w:name w:val="WW8Num4z0"/>
    <w:uiPriority w:val="99"/>
    <w:rsid w:val="00A0241D"/>
    <w:rPr>
      <w:rFonts w:ascii="Times New Roman" w:hAnsi="Times New Roman"/>
    </w:rPr>
  </w:style>
  <w:style w:type="character" w:customStyle="1" w:styleId="WW8Num4z1">
    <w:name w:val="WW8Num4z1"/>
    <w:uiPriority w:val="99"/>
    <w:rsid w:val="00A0241D"/>
    <w:rPr>
      <w:rFonts w:ascii="Courier New" w:hAnsi="Courier New"/>
    </w:rPr>
  </w:style>
  <w:style w:type="character" w:customStyle="1" w:styleId="WW8Num5z0">
    <w:name w:val="WW8Num5z0"/>
    <w:uiPriority w:val="99"/>
    <w:rsid w:val="00A0241D"/>
    <w:rPr>
      <w:rFonts w:ascii="Wingdings" w:hAnsi="Wingdings"/>
    </w:rPr>
  </w:style>
  <w:style w:type="character" w:customStyle="1" w:styleId="WW8Num5z1">
    <w:name w:val="WW8Num5z1"/>
    <w:uiPriority w:val="99"/>
    <w:rsid w:val="00A0241D"/>
    <w:rPr>
      <w:rFonts w:ascii="Courier New" w:hAnsi="Courier New"/>
    </w:rPr>
  </w:style>
  <w:style w:type="character" w:customStyle="1" w:styleId="WW8Num6z0">
    <w:name w:val="WW8Num6z0"/>
    <w:uiPriority w:val="99"/>
    <w:rsid w:val="00A0241D"/>
    <w:rPr>
      <w:rFonts w:ascii="Times New Roman" w:hAnsi="Times New Roman"/>
    </w:rPr>
  </w:style>
  <w:style w:type="character" w:customStyle="1" w:styleId="WW8Num6z1">
    <w:name w:val="WW8Num6z1"/>
    <w:uiPriority w:val="99"/>
    <w:rsid w:val="00A0241D"/>
    <w:rPr>
      <w:rFonts w:ascii="OpenSymbol" w:hAnsi="OpenSymbol"/>
    </w:rPr>
  </w:style>
  <w:style w:type="character" w:customStyle="1" w:styleId="WW8Num7z0">
    <w:name w:val="WW8Num7z0"/>
    <w:uiPriority w:val="99"/>
    <w:rsid w:val="00A0241D"/>
    <w:rPr>
      <w:rFonts w:ascii="Symbol" w:hAnsi="Symbol"/>
    </w:rPr>
  </w:style>
  <w:style w:type="character" w:customStyle="1" w:styleId="WW8Num7z1">
    <w:name w:val="WW8Num7z1"/>
    <w:uiPriority w:val="99"/>
    <w:rsid w:val="00A0241D"/>
    <w:rPr>
      <w:rFonts w:ascii="OpenSymbol" w:hAnsi="OpenSymbol"/>
    </w:rPr>
  </w:style>
  <w:style w:type="character" w:customStyle="1" w:styleId="WW8Num8z0">
    <w:name w:val="WW8Num8z0"/>
    <w:uiPriority w:val="99"/>
    <w:rsid w:val="00A0241D"/>
    <w:rPr>
      <w:rFonts w:ascii="Symbol" w:hAnsi="Symbol"/>
    </w:rPr>
  </w:style>
  <w:style w:type="character" w:customStyle="1" w:styleId="WW8Num8z1">
    <w:name w:val="WW8Num8z1"/>
    <w:uiPriority w:val="99"/>
    <w:rsid w:val="00A0241D"/>
    <w:rPr>
      <w:rFonts w:ascii="OpenSymbol" w:hAnsi="OpenSymbol"/>
    </w:rPr>
  </w:style>
  <w:style w:type="character" w:customStyle="1" w:styleId="WW8Num9z0">
    <w:name w:val="WW8Num9z0"/>
    <w:uiPriority w:val="99"/>
    <w:rsid w:val="00A0241D"/>
    <w:rPr>
      <w:rFonts w:ascii="Symbol" w:hAnsi="Symbol"/>
    </w:rPr>
  </w:style>
  <w:style w:type="character" w:customStyle="1" w:styleId="WW8Num9z1">
    <w:name w:val="WW8Num9z1"/>
    <w:uiPriority w:val="99"/>
    <w:rsid w:val="00A0241D"/>
    <w:rPr>
      <w:rFonts w:ascii="OpenSymbol" w:hAnsi="OpenSymbol"/>
    </w:rPr>
  </w:style>
  <w:style w:type="character" w:customStyle="1" w:styleId="WW8Num10z0">
    <w:name w:val="WW8Num10z0"/>
    <w:uiPriority w:val="99"/>
    <w:rsid w:val="00A0241D"/>
    <w:rPr>
      <w:rFonts w:ascii="Symbol" w:hAnsi="Symbol"/>
    </w:rPr>
  </w:style>
  <w:style w:type="character" w:customStyle="1" w:styleId="WW8Num10z1">
    <w:name w:val="WW8Num10z1"/>
    <w:uiPriority w:val="99"/>
    <w:rsid w:val="00A0241D"/>
    <w:rPr>
      <w:rFonts w:ascii="OpenSymbol" w:hAnsi="OpenSymbol"/>
    </w:rPr>
  </w:style>
  <w:style w:type="character" w:customStyle="1" w:styleId="WW8Num14z0">
    <w:name w:val="WW8Num14z0"/>
    <w:uiPriority w:val="99"/>
    <w:rsid w:val="00A0241D"/>
    <w:rPr>
      <w:rFonts w:ascii="Symbol" w:hAnsi="Symbol"/>
    </w:rPr>
  </w:style>
  <w:style w:type="character" w:customStyle="1" w:styleId="WW8Num14z1">
    <w:name w:val="WW8Num14z1"/>
    <w:uiPriority w:val="99"/>
    <w:rsid w:val="00A0241D"/>
    <w:rPr>
      <w:rFonts w:ascii="OpenSymbol" w:hAnsi="OpenSymbol"/>
    </w:rPr>
  </w:style>
  <w:style w:type="character" w:customStyle="1" w:styleId="Absatz-Standardschriftart">
    <w:name w:val="Absatz-Standardschriftart"/>
    <w:uiPriority w:val="99"/>
    <w:rsid w:val="00A0241D"/>
  </w:style>
  <w:style w:type="character" w:customStyle="1" w:styleId="WW-Absatz-Standardschriftart">
    <w:name w:val="WW-Absatz-Standardschriftart"/>
    <w:uiPriority w:val="99"/>
    <w:rsid w:val="00A0241D"/>
  </w:style>
  <w:style w:type="character" w:customStyle="1" w:styleId="WW-Absatz-Standardschriftart1">
    <w:name w:val="WW-Absatz-Standardschriftart1"/>
    <w:uiPriority w:val="99"/>
    <w:rsid w:val="00A0241D"/>
  </w:style>
  <w:style w:type="character" w:customStyle="1" w:styleId="WW-Absatz-Standardschriftart11">
    <w:name w:val="WW-Absatz-Standardschriftart11"/>
    <w:uiPriority w:val="99"/>
    <w:rsid w:val="00A0241D"/>
  </w:style>
  <w:style w:type="character" w:customStyle="1" w:styleId="WW-Absatz-Standardschriftart111">
    <w:name w:val="WW-Absatz-Standardschriftart111"/>
    <w:uiPriority w:val="99"/>
    <w:rsid w:val="00A0241D"/>
  </w:style>
  <w:style w:type="character" w:customStyle="1" w:styleId="DefaultParagraphFont1">
    <w:name w:val="Default Paragraph Font1"/>
    <w:uiPriority w:val="99"/>
    <w:rsid w:val="00A0241D"/>
  </w:style>
  <w:style w:type="character" w:customStyle="1" w:styleId="WW8Num11z0">
    <w:name w:val="WW8Num11z0"/>
    <w:uiPriority w:val="99"/>
    <w:rsid w:val="00A0241D"/>
    <w:rPr>
      <w:rFonts w:ascii="Symbol" w:hAnsi="Symbol"/>
    </w:rPr>
  </w:style>
  <w:style w:type="character" w:customStyle="1" w:styleId="WW8Num11z1">
    <w:name w:val="WW8Num11z1"/>
    <w:uiPriority w:val="99"/>
    <w:rsid w:val="00A0241D"/>
    <w:rPr>
      <w:rFonts w:ascii="OpenSymbol" w:hAnsi="OpenSymbol"/>
    </w:rPr>
  </w:style>
  <w:style w:type="character" w:customStyle="1" w:styleId="WW-DefaultParagraphFont">
    <w:name w:val="WW-Default Paragraph Font"/>
    <w:uiPriority w:val="99"/>
    <w:rsid w:val="00A0241D"/>
  </w:style>
  <w:style w:type="character" w:customStyle="1" w:styleId="WW8Num12z0">
    <w:name w:val="WW8Num12z0"/>
    <w:uiPriority w:val="99"/>
    <w:rsid w:val="00A0241D"/>
    <w:rPr>
      <w:rFonts w:ascii="Symbol" w:hAnsi="Symbol"/>
    </w:rPr>
  </w:style>
  <w:style w:type="character" w:customStyle="1" w:styleId="WW8Num12z1">
    <w:name w:val="WW8Num12z1"/>
    <w:uiPriority w:val="99"/>
    <w:rsid w:val="00A0241D"/>
    <w:rPr>
      <w:rFonts w:ascii="OpenSymbol" w:hAnsi="OpenSymbol"/>
    </w:rPr>
  </w:style>
  <w:style w:type="character" w:customStyle="1" w:styleId="WW-Absatz-Standardschriftart1111">
    <w:name w:val="WW-Absatz-Standardschriftart1111"/>
    <w:uiPriority w:val="99"/>
    <w:rsid w:val="00A0241D"/>
  </w:style>
  <w:style w:type="character" w:customStyle="1" w:styleId="a">
    <w:name w:val="Основной шрифт абзаца"/>
    <w:uiPriority w:val="99"/>
    <w:rsid w:val="00A0241D"/>
  </w:style>
  <w:style w:type="character" w:customStyle="1" w:styleId="WW-Absatz-Standardschriftart11111">
    <w:name w:val="WW-Absatz-Standardschriftart11111"/>
    <w:uiPriority w:val="99"/>
    <w:rsid w:val="00A0241D"/>
  </w:style>
  <w:style w:type="character" w:customStyle="1" w:styleId="WW8Num1z0">
    <w:name w:val="WW8Num1z0"/>
    <w:uiPriority w:val="99"/>
    <w:rsid w:val="00A0241D"/>
    <w:rPr>
      <w:rFonts w:ascii="Times New Roman" w:hAnsi="Times New Roman"/>
    </w:rPr>
  </w:style>
  <w:style w:type="character" w:customStyle="1" w:styleId="WW8Num3z0">
    <w:name w:val="WW8Num3z0"/>
    <w:uiPriority w:val="99"/>
    <w:rsid w:val="00A0241D"/>
    <w:rPr>
      <w:rFonts w:ascii="Wingdings" w:hAnsi="Wingdings"/>
    </w:rPr>
  </w:style>
  <w:style w:type="character" w:customStyle="1" w:styleId="WW8Num3z1">
    <w:name w:val="WW8Num3z1"/>
    <w:uiPriority w:val="99"/>
    <w:rsid w:val="00A0241D"/>
    <w:rPr>
      <w:rFonts w:ascii="Courier New" w:hAnsi="Courier New"/>
    </w:rPr>
  </w:style>
  <w:style w:type="character" w:customStyle="1" w:styleId="WW-Absatz-Standardschriftart111111">
    <w:name w:val="WW-Absatz-Standardschriftart111111"/>
    <w:uiPriority w:val="99"/>
    <w:rsid w:val="00A0241D"/>
  </w:style>
  <w:style w:type="character" w:customStyle="1" w:styleId="WW-Absatz-Standardschriftart1111111">
    <w:name w:val="WW-Absatz-Standardschriftart1111111"/>
    <w:uiPriority w:val="99"/>
    <w:rsid w:val="00A0241D"/>
  </w:style>
  <w:style w:type="character" w:customStyle="1" w:styleId="WW-Absatz-Standardschriftart11111111">
    <w:name w:val="WW-Absatz-Standardschriftart11111111"/>
    <w:uiPriority w:val="99"/>
    <w:rsid w:val="00A0241D"/>
  </w:style>
  <w:style w:type="character" w:customStyle="1" w:styleId="WW-Absatz-Standardschriftart111111111">
    <w:name w:val="WW-Absatz-Standardschriftart111111111"/>
    <w:uiPriority w:val="99"/>
    <w:rsid w:val="00A0241D"/>
  </w:style>
  <w:style w:type="character" w:customStyle="1" w:styleId="WW-Absatz-Standardschriftart1111111111">
    <w:name w:val="WW-Absatz-Standardschriftart1111111111"/>
    <w:uiPriority w:val="99"/>
    <w:rsid w:val="00A0241D"/>
  </w:style>
  <w:style w:type="character" w:customStyle="1" w:styleId="WW-Absatz-Standardschriftart11111111111">
    <w:name w:val="WW-Absatz-Standardschriftart11111111111"/>
    <w:uiPriority w:val="99"/>
    <w:rsid w:val="00A0241D"/>
  </w:style>
  <w:style w:type="character" w:customStyle="1" w:styleId="WW-Absatz-Standardschriftart111111111111">
    <w:name w:val="WW-Absatz-Standardschriftart111111111111"/>
    <w:uiPriority w:val="99"/>
    <w:rsid w:val="00A0241D"/>
  </w:style>
  <w:style w:type="character" w:customStyle="1" w:styleId="WW-Absatz-Standardschriftart1111111111111">
    <w:name w:val="WW-Absatz-Standardschriftart1111111111111"/>
    <w:uiPriority w:val="99"/>
    <w:rsid w:val="00A0241D"/>
  </w:style>
  <w:style w:type="character" w:customStyle="1" w:styleId="WW8Num2z1">
    <w:name w:val="WW8Num2z1"/>
    <w:uiPriority w:val="99"/>
    <w:rsid w:val="00A0241D"/>
    <w:rPr>
      <w:rFonts w:ascii="OpenSymbol" w:hAnsi="OpenSymbol"/>
    </w:rPr>
  </w:style>
  <w:style w:type="character" w:customStyle="1" w:styleId="WW8Num13z0">
    <w:name w:val="WW8Num13z0"/>
    <w:uiPriority w:val="99"/>
    <w:rsid w:val="00A0241D"/>
    <w:rPr>
      <w:rFonts w:ascii="Symbol" w:hAnsi="Symbol"/>
    </w:rPr>
  </w:style>
  <w:style w:type="character" w:customStyle="1" w:styleId="WW8Num15z0">
    <w:name w:val="WW8Num15z0"/>
    <w:uiPriority w:val="99"/>
    <w:rsid w:val="00A0241D"/>
    <w:rPr>
      <w:rFonts w:ascii="Symbol" w:hAnsi="Symbol"/>
    </w:rPr>
  </w:style>
  <w:style w:type="character" w:customStyle="1" w:styleId="WW8Num15z1">
    <w:name w:val="WW8Num15z1"/>
    <w:uiPriority w:val="99"/>
    <w:rsid w:val="00A0241D"/>
    <w:rPr>
      <w:rFonts w:ascii="OpenSymbol" w:hAnsi="OpenSymbol"/>
    </w:rPr>
  </w:style>
  <w:style w:type="character" w:customStyle="1" w:styleId="WW8Num15z3">
    <w:name w:val="WW8Num15z3"/>
    <w:uiPriority w:val="99"/>
    <w:rsid w:val="00A0241D"/>
    <w:rPr>
      <w:rFonts w:ascii="Symbol" w:hAnsi="Symbol"/>
    </w:rPr>
  </w:style>
  <w:style w:type="character" w:customStyle="1" w:styleId="WW8Num16z0">
    <w:name w:val="WW8Num16z0"/>
    <w:uiPriority w:val="99"/>
    <w:rsid w:val="00A0241D"/>
    <w:rPr>
      <w:rFonts w:ascii="Symbol" w:hAnsi="Symbol"/>
    </w:rPr>
  </w:style>
  <w:style w:type="character" w:customStyle="1" w:styleId="WW8Num16z1">
    <w:name w:val="WW8Num16z1"/>
    <w:uiPriority w:val="99"/>
    <w:rsid w:val="00A0241D"/>
    <w:rPr>
      <w:rFonts w:ascii="Symbol" w:hAnsi="Symbol"/>
    </w:rPr>
  </w:style>
  <w:style w:type="character" w:customStyle="1" w:styleId="WW-DefaultParagraphFont1">
    <w:name w:val="WW-Default Paragraph Font1"/>
    <w:uiPriority w:val="99"/>
    <w:rsid w:val="00A0241D"/>
  </w:style>
  <w:style w:type="character" w:customStyle="1" w:styleId="WW8Num18z0">
    <w:name w:val="WW8Num18z0"/>
    <w:uiPriority w:val="99"/>
    <w:rsid w:val="00A0241D"/>
    <w:rPr>
      <w:rFonts w:ascii="Times New Roman" w:hAnsi="Times New Roman"/>
    </w:rPr>
  </w:style>
  <w:style w:type="character" w:customStyle="1" w:styleId="WW8Num18z1">
    <w:name w:val="WW8Num18z1"/>
    <w:uiPriority w:val="99"/>
    <w:rsid w:val="00A0241D"/>
    <w:rPr>
      <w:rFonts w:ascii="OpenSymbol" w:hAnsi="OpenSymbol"/>
    </w:rPr>
  </w:style>
  <w:style w:type="character" w:customStyle="1" w:styleId="WW8Num18z3">
    <w:name w:val="WW8Num18z3"/>
    <w:uiPriority w:val="99"/>
    <w:rsid w:val="00A0241D"/>
    <w:rPr>
      <w:rFonts w:ascii="Symbol" w:hAnsi="Symbol"/>
    </w:rPr>
  </w:style>
  <w:style w:type="character" w:customStyle="1" w:styleId="WW8Num19z0">
    <w:name w:val="WW8Num19z0"/>
    <w:uiPriority w:val="99"/>
    <w:rsid w:val="00A0241D"/>
    <w:rPr>
      <w:rFonts w:ascii="Symbol" w:hAnsi="Symbol"/>
    </w:rPr>
  </w:style>
  <w:style w:type="character" w:customStyle="1" w:styleId="WW8Num19z1">
    <w:name w:val="WW8Num19z1"/>
    <w:uiPriority w:val="99"/>
    <w:rsid w:val="00A0241D"/>
    <w:rPr>
      <w:rFonts w:ascii="Symbol" w:hAnsi="Symbol"/>
    </w:rPr>
  </w:style>
  <w:style w:type="character" w:customStyle="1" w:styleId="WW-DefaultParagraphFont11">
    <w:name w:val="WW-Default Paragraph Font11"/>
    <w:uiPriority w:val="99"/>
    <w:rsid w:val="00A0241D"/>
  </w:style>
  <w:style w:type="character" w:customStyle="1" w:styleId="WW-Absatz-Standardschriftart11111111111111">
    <w:name w:val="WW-Absatz-Standardschriftart11111111111111"/>
    <w:uiPriority w:val="99"/>
    <w:rsid w:val="00A0241D"/>
  </w:style>
  <w:style w:type="character" w:customStyle="1" w:styleId="WW-Absatz-Standardschriftart111111111111111">
    <w:name w:val="WW-Absatz-Standardschriftart111111111111111"/>
    <w:uiPriority w:val="99"/>
    <w:rsid w:val="00A0241D"/>
  </w:style>
  <w:style w:type="character" w:customStyle="1" w:styleId="WW-Absatz-Standardschriftart1111111111111111">
    <w:name w:val="WW-Absatz-Standardschriftart1111111111111111"/>
    <w:uiPriority w:val="99"/>
    <w:rsid w:val="00A0241D"/>
  </w:style>
  <w:style w:type="character" w:customStyle="1" w:styleId="WW-Absatz-Standardschriftart11111111111111111">
    <w:name w:val="WW-Absatz-Standardschriftart11111111111111111"/>
    <w:uiPriority w:val="99"/>
    <w:rsid w:val="00A0241D"/>
  </w:style>
  <w:style w:type="character" w:customStyle="1" w:styleId="WW-Absatz-Standardschriftart111111111111111111">
    <w:name w:val="WW-Absatz-Standardschriftart111111111111111111"/>
    <w:uiPriority w:val="99"/>
    <w:rsid w:val="00A0241D"/>
  </w:style>
  <w:style w:type="character" w:customStyle="1" w:styleId="WW-Absatz-Standardschriftart1111111111111111111">
    <w:name w:val="WW-Absatz-Standardschriftart1111111111111111111"/>
    <w:uiPriority w:val="99"/>
    <w:rsid w:val="00A0241D"/>
  </w:style>
  <w:style w:type="character" w:customStyle="1" w:styleId="WW8Num2z2">
    <w:name w:val="WW8Num2z2"/>
    <w:uiPriority w:val="99"/>
    <w:rsid w:val="00A0241D"/>
    <w:rPr>
      <w:rFonts w:ascii="Wingdings" w:hAnsi="Wingdings"/>
    </w:rPr>
  </w:style>
  <w:style w:type="character" w:customStyle="1" w:styleId="WW8Num2z4">
    <w:name w:val="WW8Num2z4"/>
    <w:uiPriority w:val="99"/>
    <w:rsid w:val="00A0241D"/>
    <w:rPr>
      <w:rFonts w:ascii="Courier New" w:hAnsi="Courier New"/>
    </w:rPr>
  </w:style>
  <w:style w:type="character" w:customStyle="1" w:styleId="WW8Num3z3">
    <w:name w:val="WW8Num3z3"/>
    <w:uiPriority w:val="99"/>
    <w:rsid w:val="00A0241D"/>
    <w:rPr>
      <w:rFonts w:ascii="Symbol" w:hAnsi="Symbol"/>
    </w:rPr>
  </w:style>
  <w:style w:type="character" w:customStyle="1" w:styleId="WW8Num4z2">
    <w:name w:val="WW8Num4z2"/>
    <w:uiPriority w:val="99"/>
    <w:rsid w:val="00A0241D"/>
    <w:rPr>
      <w:rFonts w:ascii="Wingdings" w:hAnsi="Wingdings"/>
    </w:rPr>
  </w:style>
  <w:style w:type="character" w:customStyle="1" w:styleId="WW8Num4z3">
    <w:name w:val="WW8Num4z3"/>
    <w:uiPriority w:val="99"/>
    <w:rsid w:val="00A0241D"/>
    <w:rPr>
      <w:rFonts w:ascii="Symbol" w:hAnsi="Symbol"/>
    </w:rPr>
  </w:style>
  <w:style w:type="character" w:customStyle="1" w:styleId="WW8Num5z3">
    <w:name w:val="WW8Num5z3"/>
    <w:uiPriority w:val="99"/>
    <w:rsid w:val="00A0241D"/>
    <w:rPr>
      <w:rFonts w:ascii="Symbol" w:hAnsi="Symbol"/>
    </w:rPr>
  </w:style>
  <w:style w:type="character" w:customStyle="1" w:styleId="WW-DefaultParagraphFont111">
    <w:name w:val="WW-Default Paragraph Font111"/>
    <w:uiPriority w:val="99"/>
    <w:rsid w:val="00A0241D"/>
  </w:style>
  <w:style w:type="character" w:customStyle="1" w:styleId="Bullets">
    <w:name w:val="Bullets"/>
    <w:uiPriority w:val="99"/>
    <w:rsid w:val="00A0241D"/>
    <w:rPr>
      <w:rFonts w:ascii="OpenSymbol" w:hAnsi="OpenSymbol"/>
    </w:rPr>
  </w:style>
  <w:style w:type="character" w:customStyle="1" w:styleId="NumberingSymbols">
    <w:name w:val="Numbering Symbols"/>
    <w:uiPriority w:val="99"/>
    <w:rsid w:val="00A0241D"/>
  </w:style>
  <w:style w:type="character" w:styleId="Strong">
    <w:name w:val="Strong"/>
    <w:basedOn w:val="DefaultParagraphFont"/>
    <w:uiPriority w:val="99"/>
    <w:qFormat/>
    <w:rsid w:val="00A0241D"/>
    <w:rPr>
      <w:rFonts w:cs="Times New Roman"/>
      <w:b/>
    </w:rPr>
  </w:style>
  <w:style w:type="character" w:customStyle="1" w:styleId="HeaderChar">
    <w:name w:val="Header Char"/>
    <w:rsid w:val="00A0241D"/>
    <w:rPr>
      <w:sz w:val="24"/>
      <w:lang w:val="lt-LT"/>
    </w:rPr>
  </w:style>
  <w:style w:type="character" w:customStyle="1" w:styleId="FooterChar">
    <w:name w:val="Footer Char"/>
    <w:uiPriority w:val="99"/>
    <w:rsid w:val="00A0241D"/>
    <w:rPr>
      <w:sz w:val="24"/>
      <w:lang w:val="lt-LT"/>
    </w:rPr>
  </w:style>
  <w:style w:type="character" w:styleId="Hyperlink">
    <w:name w:val="Hyperlink"/>
    <w:basedOn w:val="DefaultParagraphFont"/>
    <w:uiPriority w:val="99"/>
    <w:rsid w:val="00A0241D"/>
    <w:rPr>
      <w:rFonts w:cs="Times New Roman"/>
      <w:color w:val="0000FF"/>
      <w:u w:val="single"/>
    </w:rPr>
  </w:style>
  <w:style w:type="paragraph" w:styleId="List">
    <w:name w:val="List"/>
    <w:basedOn w:val="BodyText"/>
    <w:uiPriority w:val="99"/>
    <w:rsid w:val="00A0241D"/>
    <w:pPr>
      <w:overflowPunct/>
      <w:autoSpaceDE/>
      <w:autoSpaceDN/>
      <w:adjustRightInd/>
      <w:spacing w:after="120"/>
      <w:jc w:val="left"/>
    </w:pPr>
    <w:rPr>
      <w:rFonts w:cs="Tahoma"/>
      <w:bCs w:val="0"/>
      <w:sz w:val="20"/>
      <w:lang w:val="en-US" w:eastAsia="ar-SA"/>
    </w:rPr>
  </w:style>
  <w:style w:type="paragraph" w:styleId="Caption">
    <w:name w:val="caption"/>
    <w:basedOn w:val="Normal"/>
    <w:uiPriority w:val="99"/>
    <w:qFormat/>
    <w:rsid w:val="00A0241D"/>
    <w:pPr>
      <w:suppressLineNumbers/>
      <w:spacing w:before="120" w:after="120"/>
    </w:pPr>
    <w:rPr>
      <w:rFonts w:cs="Tahoma"/>
      <w:i/>
      <w:iCs/>
      <w:lang w:eastAsia="lt-LT"/>
    </w:rPr>
  </w:style>
  <w:style w:type="paragraph" w:customStyle="1" w:styleId="Index">
    <w:name w:val="Index"/>
    <w:basedOn w:val="Normal"/>
    <w:uiPriority w:val="99"/>
    <w:rsid w:val="00A0241D"/>
    <w:pPr>
      <w:suppressLineNumbers/>
    </w:pPr>
    <w:rPr>
      <w:rFonts w:cs="Tahoma"/>
      <w:lang w:eastAsia="lt-LT"/>
    </w:rPr>
  </w:style>
  <w:style w:type="paragraph" w:styleId="BodyText2">
    <w:name w:val="Body Text 2"/>
    <w:basedOn w:val="Normal"/>
    <w:link w:val="BodyText2Char"/>
    <w:uiPriority w:val="99"/>
    <w:rsid w:val="00A0241D"/>
    <w:pPr>
      <w:spacing w:after="120" w:line="480" w:lineRule="auto"/>
    </w:pPr>
    <w:rPr>
      <w:lang w:eastAsia="lt-LT"/>
    </w:rPr>
  </w:style>
  <w:style w:type="character" w:customStyle="1" w:styleId="BodyText2Char">
    <w:name w:val="Body Text 2 Char"/>
    <w:basedOn w:val="DefaultParagraphFont"/>
    <w:link w:val="BodyText2"/>
    <w:uiPriority w:val="99"/>
    <w:rsid w:val="00A0241D"/>
    <w:rPr>
      <w:rFonts w:eastAsia="Times New Roman" w:cs="Times New Roman"/>
      <w:szCs w:val="24"/>
      <w:lang w:val="lt-LT" w:eastAsia="lt-LT"/>
    </w:rPr>
  </w:style>
  <w:style w:type="paragraph" w:customStyle="1" w:styleId="CharCharCharCharCharChar">
    <w:name w:val="Char Char Char Char Char Char"/>
    <w:basedOn w:val="Normal"/>
    <w:uiPriority w:val="99"/>
    <w:rsid w:val="00A0241D"/>
    <w:pPr>
      <w:widowControl w:val="0"/>
      <w:spacing w:after="160" w:line="240" w:lineRule="exact"/>
      <w:jc w:val="both"/>
      <w:textAlignment w:val="baseline"/>
    </w:pPr>
    <w:rPr>
      <w:rFonts w:ascii="Tahoma" w:hAnsi="Tahoma"/>
      <w:sz w:val="20"/>
      <w:szCs w:val="20"/>
      <w:lang w:val="en-US" w:eastAsia="lt-LT"/>
    </w:rPr>
  </w:style>
  <w:style w:type="paragraph" w:customStyle="1" w:styleId="TableContents">
    <w:name w:val="Table Contents"/>
    <w:basedOn w:val="Normal"/>
    <w:rsid w:val="00A0241D"/>
    <w:pPr>
      <w:suppressLineNumbers/>
    </w:pPr>
    <w:rPr>
      <w:lang w:eastAsia="lt-LT"/>
    </w:rPr>
  </w:style>
  <w:style w:type="paragraph" w:customStyle="1" w:styleId="TableHeading">
    <w:name w:val="Table Heading"/>
    <w:basedOn w:val="TableContents"/>
    <w:uiPriority w:val="99"/>
    <w:rsid w:val="00A0241D"/>
    <w:pPr>
      <w:jc w:val="center"/>
    </w:pPr>
    <w:rPr>
      <w:b/>
      <w:bCs/>
    </w:rPr>
  </w:style>
  <w:style w:type="paragraph" w:styleId="Header">
    <w:name w:val="header"/>
    <w:basedOn w:val="Normal"/>
    <w:link w:val="HeaderChar1"/>
    <w:rsid w:val="00A0241D"/>
    <w:pPr>
      <w:tabs>
        <w:tab w:val="center" w:pos="4680"/>
        <w:tab w:val="right" w:pos="9360"/>
      </w:tabs>
    </w:pPr>
    <w:rPr>
      <w:szCs w:val="20"/>
      <w:lang w:eastAsia="ar-SA"/>
    </w:rPr>
  </w:style>
  <w:style w:type="character" w:customStyle="1" w:styleId="HeaderChar1">
    <w:name w:val="Header Char1"/>
    <w:basedOn w:val="DefaultParagraphFont"/>
    <w:link w:val="Header"/>
    <w:uiPriority w:val="99"/>
    <w:rsid w:val="00A0241D"/>
    <w:rPr>
      <w:rFonts w:eastAsia="Times New Roman" w:cs="Times New Roman"/>
      <w:szCs w:val="20"/>
      <w:lang w:val="lt-LT" w:eastAsia="ar-SA"/>
    </w:rPr>
  </w:style>
  <w:style w:type="paragraph" w:styleId="Footer">
    <w:name w:val="footer"/>
    <w:basedOn w:val="Normal"/>
    <w:link w:val="FooterChar1"/>
    <w:uiPriority w:val="99"/>
    <w:rsid w:val="00A0241D"/>
    <w:pPr>
      <w:tabs>
        <w:tab w:val="center" w:pos="4680"/>
        <w:tab w:val="right" w:pos="9360"/>
      </w:tabs>
    </w:pPr>
    <w:rPr>
      <w:lang w:eastAsia="lt-LT"/>
    </w:rPr>
  </w:style>
  <w:style w:type="character" w:customStyle="1" w:styleId="FooterChar1">
    <w:name w:val="Footer Char1"/>
    <w:basedOn w:val="DefaultParagraphFont"/>
    <w:link w:val="Footer"/>
    <w:uiPriority w:val="99"/>
    <w:rsid w:val="00A0241D"/>
    <w:rPr>
      <w:rFonts w:eastAsia="Times New Roman" w:cs="Times New Roman"/>
      <w:szCs w:val="24"/>
      <w:lang w:val="lt-LT" w:eastAsia="lt-LT"/>
    </w:rPr>
  </w:style>
  <w:style w:type="paragraph" w:styleId="NormalWeb">
    <w:name w:val="Normal (Web)"/>
    <w:basedOn w:val="Normal"/>
    <w:uiPriority w:val="99"/>
    <w:rsid w:val="00A0241D"/>
    <w:pPr>
      <w:spacing w:before="45" w:after="45" w:line="240" w:lineRule="atLeast"/>
    </w:pPr>
    <w:rPr>
      <w:rFonts w:ascii="Arial" w:hAnsi="Arial"/>
      <w:color w:val="000000"/>
      <w:sz w:val="18"/>
      <w:szCs w:val="18"/>
      <w:lang w:eastAsia="lo-LA" w:bidi="lo-LA"/>
    </w:rPr>
  </w:style>
  <w:style w:type="paragraph" w:customStyle="1" w:styleId="Pagrindinistekstas1">
    <w:name w:val="Pagrindinis tekstas1"/>
    <w:basedOn w:val="Normal"/>
    <w:uiPriority w:val="99"/>
    <w:rsid w:val="00A0241D"/>
    <w:pPr>
      <w:shd w:val="clear" w:color="auto" w:fill="FFFFFF"/>
      <w:spacing w:line="264" w:lineRule="exact"/>
    </w:pPr>
    <w:rPr>
      <w:sz w:val="22"/>
      <w:szCs w:val="22"/>
      <w:lang w:eastAsia="lt-LT"/>
    </w:rPr>
  </w:style>
  <w:style w:type="character" w:customStyle="1" w:styleId="dpav">
    <w:name w:val="dpav"/>
    <w:uiPriority w:val="99"/>
    <w:rsid w:val="00A0241D"/>
  </w:style>
  <w:style w:type="paragraph" w:customStyle="1" w:styleId="ListParagraph1">
    <w:name w:val="List Paragraph1"/>
    <w:basedOn w:val="Normal"/>
    <w:uiPriority w:val="99"/>
    <w:rsid w:val="00A0241D"/>
    <w:pPr>
      <w:overflowPunct w:val="0"/>
      <w:autoSpaceDE w:val="0"/>
      <w:autoSpaceDN w:val="0"/>
      <w:adjustRightInd w:val="0"/>
      <w:ind w:left="720"/>
      <w:contextualSpacing/>
      <w:textAlignment w:val="baseline"/>
    </w:pPr>
    <w:rPr>
      <w:rFonts w:ascii="HelveticaLT" w:hAnsi="HelveticaLT"/>
      <w:sz w:val="20"/>
      <w:szCs w:val="20"/>
      <w:lang w:val="en-GB"/>
    </w:rPr>
  </w:style>
  <w:style w:type="character" w:styleId="FollowedHyperlink">
    <w:name w:val="FollowedHyperlink"/>
    <w:basedOn w:val="DefaultParagraphFont"/>
    <w:uiPriority w:val="99"/>
    <w:rsid w:val="00A0241D"/>
    <w:rPr>
      <w:rFonts w:cs="Times New Roman"/>
      <w:color w:val="800080"/>
      <w:u w:val="single"/>
    </w:rPr>
  </w:style>
  <w:style w:type="paragraph" w:customStyle="1" w:styleId="Default">
    <w:name w:val="Default"/>
    <w:uiPriority w:val="99"/>
    <w:rsid w:val="00A0241D"/>
    <w:pPr>
      <w:autoSpaceDE w:val="0"/>
      <w:autoSpaceDN w:val="0"/>
      <w:adjustRightInd w:val="0"/>
      <w:spacing w:after="0" w:line="240" w:lineRule="auto"/>
    </w:pPr>
    <w:rPr>
      <w:rFonts w:eastAsia="Times New Roman" w:cs="Times New Roman"/>
      <w:color w:val="000000"/>
      <w:szCs w:val="24"/>
      <w:lang w:val="lt-LT"/>
    </w:rPr>
  </w:style>
  <w:style w:type="paragraph" w:customStyle="1" w:styleId="ListParagraph11">
    <w:name w:val="List Paragraph11"/>
    <w:basedOn w:val="Normal"/>
    <w:uiPriority w:val="99"/>
    <w:rsid w:val="00A0241D"/>
    <w:pPr>
      <w:overflowPunct w:val="0"/>
      <w:autoSpaceDE w:val="0"/>
      <w:autoSpaceDN w:val="0"/>
      <w:adjustRightInd w:val="0"/>
      <w:ind w:left="720"/>
      <w:contextualSpacing/>
      <w:textAlignment w:val="baseline"/>
    </w:pPr>
    <w:rPr>
      <w:rFonts w:ascii="HelveticaLT" w:hAnsi="HelveticaLT"/>
      <w:sz w:val="20"/>
      <w:szCs w:val="20"/>
      <w:lang w:val="en-GB"/>
    </w:rPr>
  </w:style>
  <w:style w:type="paragraph" w:customStyle="1" w:styleId="Betarp1">
    <w:name w:val="Be tarpų1"/>
    <w:uiPriority w:val="99"/>
    <w:qFormat/>
    <w:rsid w:val="00A0241D"/>
    <w:pPr>
      <w:spacing w:after="0" w:line="240" w:lineRule="auto"/>
    </w:pPr>
    <w:rPr>
      <w:rFonts w:eastAsia="Times New Roman" w:cs="Times New Roman"/>
      <w:szCs w:val="24"/>
      <w:lang w:val="lt-LT" w:eastAsia="lt-LT"/>
    </w:rPr>
  </w:style>
  <w:style w:type="paragraph" w:styleId="BodyTextIndent2">
    <w:name w:val="Body Text Indent 2"/>
    <w:basedOn w:val="Normal"/>
    <w:link w:val="BodyTextIndent2Char"/>
    <w:uiPriority w:val="99"/>
    <w:rsid w:val="00A0241D"/>
    <w:pPr>
      <w:spacing w:after="120" w:line="480" w:lineRule="auto"/>
      <w:ind w:left="283"/>
    </w:pPr>
    <w:rPr>
      <w:lang w:eastAsia="lt-LT"/>
    </w:rPr>
  </w:style>
  <w:style w:type="character" w:customStyle="1" w:styleId="BodyTextIndent2Char">
    <w:name w:val="Body Text Indent 2 Char"/>
    <w:basedOn w:val="DefaultParagraphFont"/>
    <w:link w:val="BodyTextIndent2"/>
    <w:uiPriority w:val="99"/>
    <w:rsid w:val="00A0241D"/>
    <w:rPr>
      <w:rFonts w:eastAsia="Times New Roman" w:cs="Times New Roman"/>
      <w:szCs w:val="24"/>
      <w:lang w:val="lt-LT" w:eastAsia="lt-LT"/>
    </w:rPr>
  </w:style>
  <w:style w:type="paragraph" w:customStyle="1" w:styleId="Sraopastraipa1">
    <w:name w:val="Sąrašo pastraipa1"/>
    <w:basedOn w:val="Normal"/>
    <w:uiPriority w:val="99"/>
    <w:qFormat/>
    <w:rsid w:val="00A0241D"/>
    <w:pPr>
      <w:ind w:left="720"/>
      <w:contextualSpacing/>
    </w:pPr>
    <w:rPr>
      <w:rFonts w:ascii="Calibri" w:hAnsi="Calibri"/>
    </w:rPr>
  </w:style>
  <w:style w:type="character" w:customStyle="1" w:styleId="Numatytasispastraiposriftas11">
    <w:name w:val="Numatytasis pastraipos šriftas11"/>
    <w:uiPriority w:val="99"/>
    <w:rsid w:val="00A0241D"/>
  </w:style>
  <w:style w:type="paragraph" w:customStyle="1" w:styleId="Betarp10">
    <w:name w:val="Be tarpų1"/>
    <w:uiPriority w:val="99"/>
    <w:rsid w:val="00A0241D"/>
    <w:pPr>
      <w:suppressAutoHyphens/>
      <w:autoSpaceDN w:val="0"/>
      <w:spacing w:after="0" w:line="240" w:lineRule="auto"/>
    </w:pPr>
    <w:rPr>
      <w:rFonts w:ascii="Calibri" w:eastAsia="Times New Roman" w:hAnsi="Calibri" w:cs="Times New Roman"/>
      <w:sz w:val="22"/>
      <w:lang w:val="en-GB"/>
    </w:rPr>
  </w:style>
  <w:style w:type="character" w:customStyle="1" w:styleId="Numatytasispastraiposriftas1">
    <w:name w:val="Numatytasis pastraipos šriftas1"/>
    <w:uiPriority w:val="99"/>
    <w:rsid w:val="00A0241D"/>
  </w:style>
  <w:style w:type="character" w:customStyle="1" w:styleId="DiagramaDiagrama">
    <w:name w:val="Diagrama Diagrama"/>
    <w:basedOn w:val="DefaultParagraphFont"/>
    <w:uiPriority w:val="99"/>
    <w:rsid w:val="00A0241D"/>
    <w:rPr>
      <w:rFonts w:ascii="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95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38F8C-005C-4A29-831D-57726A4F7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4</Pages>
  <Words>1062</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Audrone</cp:lastModifiedBy>
  <cp:revision>23</cp:revision>
  <cp:lastPrinted>2020-04-09T09:00:00Z</cp:lastPrinted>
  <dcterms:created xsi:type="dcterms:W3CDTF">2021-04-02T07:34:00Z</dcterms:created>
  <dcterms:modified xsi:type="dcterms:W3CDTF">2022-04-14T08:24:00Z</dcterms:modified>
</cp:coreProperties>
</file>